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464" w:rsidRDefault="00043464" w:rsidP="00405CC2">
      <w:pPr>
        <w:jc w:val="center"/>
        <w:rPr>
          <w:rFonts w:ascii="Verdana" w:hAnsi="Verdana" w:cs="Verdana"/>
          <w:b/>
          <w:bCs/>
          <w:color w:val="000000"/>
          <w:sz w:val="30"/>
          <w:szCs w:val="30"/>
          <w:shd w:val="clear" w:color="auto" w:fill="FFFFFF"/>
        </w:rPr>
      </w:pPr>
    </w:p>
    <w:p w:rsidR="00043464" w:rsidRPr="000F77ED" w:rsidRDefault="00043464" w:rsidP="00337FEC">
      <w:pPr>
        <w:jc w:val="center"/>
        <w:rPr>
          <w:rFonts w:ascii="Verdana" w:hAnsi="Verdana" w:cs="Verdana"/>
          <w:color w:val="000000"/>
          <w:sz w:val="32"/>
          <w:szCs w:val="32"/>
          <w:shd w:val="clear" w:color="auto" w:fill="FFFFFF"/>
        </w:rPr>
      </w:pPr>
      <w:r w:rsidRPr="000F77ED">
        <w:rPr>
          <w:rFonts w:ascii="Verdana" w:hAnsi="Verdana" w:cs="宋体" w:hint="eastAsia"/>
          <w:color w:val="000000"/>
          <w:sz w:val="32"/>
          <w:szCs w:val="32"/>
          <w:shd w:val="clear" w:color="auto" w:fill="FFFFFF"/>
        </w:rPr>
        <w:t>关于补充综合实验楼二期电动遮阳窗帘采购及安装工程招标文件的公告</w:t>
      </w:r>
    </w:p>
    <w:p w:rsidR="00043464" w:rsidRDefault="00043464" w:rsidP="00405CC2">
      <w:pPr>
        <w:widowControl/>
        <w:shd w:val="clear" w:color="auto" w:fill="FFFFFF"/>
        <w:spacing w:line="270" w:lineRule="atLeast"/>
        <w:ind w:right="105"/>
        <w:jc w:val="left"/>
        <w:rPr>
          <w:rFonts w:ascii="宋体" w:cs="Times New Roman"/>
          <w:b/>
          <w:bCs/>
          <w:color w:val="000000"/>
          <w:kern w:val="0"/>
          <w:sz w:val="28"/>
          <w:szCs w:val="28"/>
        </w:rPr>
      </w:pPr>
    </w:p>
    <w:p w:rsidR="00043464" w:rsidRPr="000F77ED" w:rsidRDefault="00043464" w:rsidP="006C53E5">
      <w:pPr>
        <w:widowControl/>
        <w:shd w:val="clear" w:color="auto" w:fill="FFFFFF"/>
        <w:spacing w:line="480" w:lineRule="auto"/>
        <w:ind w:right="105"/>
        <w:jc w:val="left"/>
        <w:rPr>
          <w:rFonts w:ascii="Verdana" w:hAnsi="Verdana" w:cs="Verdana"/>
          <w:color w:val="605A5A"/>
          <w:kern w:val="0"/>
          <w:sz w:val="24"/>
          <w:szCs w:val="24"/>
        </w:rPr>
      </w:pPr>
      <w:r w:rsidRPr="000F77ED">
        <w:rPr>
          <w:rFonts w:ascii="宋体" w:hAnsi="宋体" w:cs="宋体" w:hint="eastAsia"/>
          <w:color w:val="000000"/>
          <w:kern w:val="0"/>
          <w:sz w:val="24"/>
          <w:szCs w:val="24"/>
        </w:rPr>
        <w:t>各报名投标单位</w:t>
      </w:r>
      <w:r w:rsidRPr="000F77ED">
        <w:rPr>
          <w:rFonts w:cs="Times New Roman"/>
          <w:color w:val="000000"/>
          <w:kern w:val="0"/>
          <w:sz w:val="24"/>
          <w:szCs w:val="24"/>
        </w:rPr>
        <w:t> </w:t>
      </w:r>
      <w:r w:rsidRPr="000F77ED">
        <w:rPr>
          <w:rFonts w:ascii="Verdana" w:hAnsi="Verdana" w:cs="Verdana"/>
          <w:color w:val="000000"/>
          <w:sz w:val="24"/>
          <w:szCs w:val="24"/>
          <w:shd w:val="clear" w:color="auto" w:fill="FFFFFF"/>
        </w:rPr>
        <w:t>:</w:t>
      </w:r>
    </w:p>
    <w:p w:rsidR="00043464" w:rsidRDefault="00043464" w:rsidP="006C53E5">
      <w:pPr>
        <w:widowControl/>
        <w:shd w:val="clear" w:color="auto" w:fill="FFFFFF"/>
        <w:spacing w:line="480" w:lineRule="auto"/>
        <w:ind w:right="25" w:firstLine="538"/>
        <w:jc w:val="left"/>
        <w:rPr>
          <w:rFonts w:ascii="Verdana" w:hAnsi="Verdana" w:cs="Verdana"/>
          <w:color w:val="000000"/>
          <w:sz w:val="24"/>
          <w:szCs w:val="24"/>
          <w:shd w:val="clear" w:color="auto" w:fill="FFFFFF"/>
        </w:rPr>
      </w:pPr>
      <w:r w:rsidRPr="000F77ED">
        <w:rPr>
          <w:rFonts w:ascii="Verdana" w:hAnsi="Verdana" w:cs="宋体" w:hint="eastAsia"/>
          <w:color w:val="000000"/>
          <w:sz w:val="24"/>
          <w:szCs w:val="24"/>
          <w:shd w:val="clear" w:color="auto" w:fill="FFFFFF"/>
        </w:rPr>
        <w:t>综合实验楼二期电动遮阳窗帘采购及安装工程招标文件（项目编号</w:t>
      </w:r>
      <w:r w:rsidRPr="000F77ED">
        <w:rPr>
          <w:rFonts w:ascii="Verdana" w:hAnsi="Verdana" w:cs="Verdana"/>
          <w:color w:val="000000"/>
          <w:sz w:val="24"/>
          <w:szCs w:val="24"/>
          <w:shd w:val="clear" w:color="auto" w:fill="FFFFFF"/>
        </w:rPr>
        <w:t>JDQT2015016</w:t>
      </w:r>
      <w:r w:rsidRPr="000F77ED">
        <w:rPr>
          <w:rFonts w:ascii="Verdana" w:hAnsi="Verdana" w:cs="宋体" w:hint="eastAsia"/>
          <w:color w:val="000000"/>
          <w:sz w:val="24"/>
          <w:szCs w:val="24"/>
          <w:shd w:val="clear" w:color="auto" w:fill="FFFFFF"/>
        </w:rPr>
        <w:t>）</w:t>
      </w:r>
      <w:r>
        <w:rPr>
          <w:rFonts w:ascii="Verdana" w:hAnsi="Verdana" w:cs="宋体" w:hint="eastAsia"/>
          <w:color w:val="000000"/>
          <w:sz w:val="24"/>
          <w:szCs w:val="24"/>
          <w:shd w:val="clear" w:color="auto" w:fill="FFFFFF"/>
        </w:rPr>
        <w:t>补充如下内容：</w:t>
      </w:r>
    </w:p>
    <w:p w:rsidR="00043464" w:rsidRPr="000F77ED" w:rsidRDefault="00043464" w:rsidP="000F77ED">
      <w:pPr>
        <w:widowControl/>
        <w:shd w:val="clear" w:color="auto" w:fill="FFFFFF"/>
        <w:spacing w:before="240" w:line="480" w:lineRule="auto"/>
        <w:ind w:right="25" w:firstLine="538"/>
        <w:jc w:val="left"/>
        <w:rPr>
          <w:rFonts w:ascii="Verdana" w:hAnsi="Verdana" w:cs="Verdana"/>
          <w:color w:val="000000"/>
          <w:sz w:val="24"/>
          <w:szCs w:val="24"/>
          <w:shd w:val="clear" w:color="auto" w:fill="FFFFFF"/>
        </w:rPr>
      </w:pPr>
      <w:r w:rsidRPr="000F77ED">
        <w:rPr>
          <w:rFonts w:ascii="Verdana" w:hAnsi="Verdana" w:cs="宋体" w:hint="eastAsia"/>
          <w:color w:val="000000"/>
          <w:sz w:val="24"/>
          <w:szCs w:val="24"/>
          <w:shd w:val="clear" w:color="auto" w:fill="FFFFFF"/>
        </w:rPr>
        <w:t>电动遮阳窗帘中控系统的集中控制器放在</w:t>
      </w:r>
      <w:r>
        <w:rPr>
          <w:rFonts w:ascii="Verdana" w:hAnsi="Verdana" w:cs="宋体" w:hint="eastAsia"/>
          <w:color w:val="000000"/>
          <w:sz w:val="24"/>
          <w:szCs w:val="24"/>
          <w:shd w:val="clear" w:color="auto" w:fill="FFFFFF"/>
        </w:rPr>
        <w:t>大楼</w:t>
      </w:r>
      <w:r w:rsidRPr="000F77ED">
        <w:rPr>
          <w:rFonts w:ascii="Verdana" w:hAnsi="Verdana" w:cs="宋体" w:hint="eastAsia"/>
          <w:color w:val="000000"/>
          <w:sz w:val="24"/>
          <w:szCs w:val="24"/>
          <w:shd w:val="clear" w:color="auto" w:fill="FFFFFF"/>
        </w:rPr>
        <w:t>一层东南角消防控制室内</w:t>
      </w:r>
      <w:r>
        <w:rPr>
          <w:rFonts w:ascii="Verdana" w:hAnsi="Verdana" w:cs="宋体" w:hint="eastAsia"/>
          <w:color w:val="000000"/>
          <w:sz w:val="24"/>
          <w:szCs w:val="24"/>
          <w:shd w:val="clear" w:color="auto" w:fill="FFFFFF"/>
        </w:rPr>
        <w:t>（见附图）</w:t>
      </w:r>
      <w:r w:rsidRPr="000F77ED">
        <w:rPr>
          <w:rFonts w:ascii="Verdana" w:hAnsi="Verdana" w:cs="宋体" w:hint="eastAsia"/>
          <w:color w:val="000000"/>
          <w:sz w:val="24"/>
          <w:szCs w:val="24"/>
          <w:shd w:val="clear" w:color="auto" w:fill="FFFFFF"/>
        </w:rPr>
        <w:t>。控制系统</w:t>
      </w:r>
      <w:r>
        <w:rPr>
          <w:rFonts w:ascii="Verdana" w:hAnsi="Verdana" w:cs="宋体" w:hint="eastAsia"/>
          <w:color w:val="000000"/>
          <w:sz w:val="24"/>
          <w:szCs w:val="24"/>
          <w:shd w:val="clear" w:color="auto" w:fill="FFFFFF"/>
        </w:rPr>
        <w:t>的采购及安装</w:t>
      </w:r>
      <w:r w:rsidRPr="000F77ED">
        <w:rPr>
          <w:rFonts w:ascii="Verdana" w:hAnsi="Verdana" w:cs="宋体" w:hint="eastAsia"/>
          <w:color w:val="000000"/>
          <w:sz w:val="24"/>
          <w:szCs w:val="24"/>
          <w:shd w:val="clear" w:color="auto" w:fill="FFFFFF"/>
        </w:rPr>
        <w:t>由各投标单位自行计算工作量并报价，有桥架的部位利用现有桥架</w:t>
      </w:r>
      <w:r>
        <w:rPr>
          <w:rFonts w:ascii="Verdana" w:hAnsi="Verdana" w:cs="宋体" w:hint="eastAsia"/>
          <w:color w:val="000000"/>
          <w:sz w:val="24"/>
          <w:szCs w:val="24"/>
          <w:shd w:val="clear" w:color="auto" w:fill="FFFFFF"/>
        </w:rPr>
        <w:t>（见附图）</w:t>
      </w:r>
      <w:r w:rsidRPr="000F77ED">
        <w:rPr>
          <w:rFonts w:ascii="Verdana" w:hAnsi="Verdana" w:cs="宋体" w:hint="eastAsia"/>
          <w:color w:val="000000"/>
          <w:sz w:val="24"/>
          <w:szCs w:val="24"/>
          <w:shd w:val="clear" w:color="auto" w:fill="FFFFFF"/>
        </w:rPr>
        <w:t>，没有桥架的部位</w:t>
      </w:r>
      <w:r>
        <w:rPr>
          <w:rFonts w:ascii="Verdana" w:hAnsi="Verdana" w:cs="宋体" w:hint="eastAsia"/>
          <w:color w:val="000000"/>
          <w:sz w:val="24"/>
          <w:szCs w:val="24"/>
          <w:shd w:val="clear" w:color="auto" w:fill="FFFFFF"/>
        </w:rPr>
        <w:t>由投标单位</w:t>
      </w:r>
      <w:r w:rsidRPr="000F77ED">
        <w:rPr>
          <w:rFonts w:ascii="Verdana" w:hAnsi="Verdana" w:cs="宋体" w:hint="eastAsia"/>
          <w:color w:val="000000"/>
          <w:sz w:val="24"/>
          <w:szCs w:val="24"/>
          <w:shd w:val="clear" w:color="auto" w:fill="FFFFFF"/>
        </w:rPr>
        <w:t>自行在吊顶或墙内布管布线。</w:t>
      </w:r>
    </w:p>
    <w:p w:rsidR="00043464" w:rsidRPr="000F77ED" w:rsidRDefault="00043464" w:rsidP="006C53E5">
      <w:pPr>
        <w:widowControl/>
        <w:shd w:val="clear" w:color="auto" w:fill="FFFFFF"/>
        <w:spacing w:line="480" w:lineRule="auto"/>
        <w:ind w:right="25" w:firstLine="538"/>
        <w:jc w:val="left"/>
        <w:rPr>
          <w:rFonts w:ascii="Verdana" w:hAnsi="Verdana" w:cs="Verdana"/>
          <w:color w:val="000000"/>
          <w:sz w:val="24"/>
          <w:szCs w:val="24"/>
          <w:shd w:val="clear" w:color="auto" w:fill="FFFFFF"/>
        </w:rPr>
      </w:pPr>
      <w:r w:rsidRPr="000F77ED">
        <w:rPr>
          <w:rFonts w:ascii="Verdana" w:hAnsi="Verdana" w:cs="宋体" w:hint="eastAsia"/>
          <w:color w:val="000000"/>
          <w:sz w:val="24"/>
          <w:szCs w:val="24"/>
          <w:shd w:val="clear" w:color="auto" w:fill="FFFFFF"/>
        </w:rPr>
        <w:t>各投标单位在电动遮阳窗帘安装过程中可利用现有脚手架，但需合理安排工期，不得影响总承包单位脚手架</w:t>
      </w:r>
      <w:r>
        <w:rPr>
          <w:rFonts w:ascii="Verdana" w:hAnsi="Verdana" w:cs="宋体" w:hint="eastAsia"/>
          <w:color w:val="000000"/>
          <w:sz w:val="24"/>
          <w:szCs w:val="24"/>
          <w:shd w:val="clear" w:color="auto" w:fill="FFFFFF"/>
        </w:rPr>
        <w:t>的</w:t>
      </w:r>
      <w:r w:rsidRPr="000F77ED">
        <w:rPr>
          <w:rFonts w:ascii="Verdana" w:hAnsi="Verdana" w:cs="宋体" w:hint="eastAsia"/>
          <w:color w:val="000000"/>
          <w:sz w:val="24"/>
          <w:szCs w:val="24"/>
          <w:shd w:val="clear" w:color="auto" w:fill="FFFFFF"/>
        </w:rPr>
        <w:t>拆除。</w:t>
      </w:r>
      <w:bookmarkStart w:id="0" w:name="_GoBack"/>
      <w:bookmarkEnd w:id="0"/>
    </w:p>
    <w:p w:rsidR="00043464" w:rsidRPr="000F77ED" w:rsidRDefault="00043464" w:rsidP="006C53E5">
      <w:pPr>
        <w:widowControl/>
        <w:shd w:val="clear" w:color="auto" w:fill="FFFFFF"/>
        <w:spacing w:line="480" w:lineRule="auto"/>
        <w:ind w:right="25" w:firstLine="538"/>
        <w:jc w:val="left"/>
        <w:rPr>
          <w:rFonts w:ascii="Verdana" w:hAnsi="Verdana" w:cs="Verdana"/>
          <w:color w:val="605A5A"/>
          <w:kern w:val="0"/>
          <w:sz w:val="24"/>
          <w:szCs w:val="24"/>
        </w:rPr>
      </w:pPr>
      <w:r w:rsidRPr="000F77ED">
        <w:rPr>
          <w:rFonts w:ascii="宋体" w:hAnsi="宋体" w:cs="宋体" w:hint="eastAsia"/>
          <w:color w:val="000000"/>
          <w:kern w:val="0"/>
          <w:sz w:val="24"/>
          <w:szCs w:val="24"/>
        </w:rPr>
        <w:t>特此</w:t>
      </w:r>
      <w:r>
        <w:rPr>
          <w:rFonts w:ascii="宋体" w:hAnsi="宋体" w:cs="宋体" w:hint="eastAsia"/>
          <w:color w:val="000000"/>
          <w:kern w:val="0"/>
          <w:sz w:val="24"/>
          <w:szCs w:val="24"/>
        </w:rPr>
        <w:t>公告</w:t>
      </w:r>
    </w:p>
    <w:p w:rsidR="00043464" w:rsidRPr="000F77ED" w:rsidRDefault="00043464" w:rsidP="00AA13E7">
      <w:pPr>
        <w:widowControl/>
        <w:shd w:val="clear" w:color="auto" w:fill="FFFFFF"/>
        <w:spacing w:line="480" w:lineRule="auto"/>
        <w:ind w:right="1826" w:firstLineChars="200" w:firstLine="31680"/>
        <w:jc w:val="right"/>
        <w:rPr>
          <w:rFonts w:ascii="Verdana" w:hAnsi="Verdana" w:cs="Verdana"/>
          <w:color w:val="605A5A"/>
          <w:kern w:val="0"/>
          <w:sz w:val="24"/>
          <w:szCs w:val="24"/>
        </w:rPr>
      </w:pPr>
      <w:r w:rsidRPr="000F77ED">
        <w:rPr>
          <w:rFonts w:ascii="宋体" w:hAnsi="宋体" w:cs="宋体" w:hint="eastAsia"/>
          <w:color w:val="000000"/>
          <w:kern w:val="0"/>
          <w:sz w:val="24"/>
          <w:szCs w:val="24"/>
        </w:rPr>
        <w:t>江南大学</w:t>
      </w:r>
      <w:r>
        <w:rPr>
          <w:rFonts w:ascii="宋体" w:hAnsi="宋体" w:cs="宋体" w:hint="eastAsia"/>
          <w:color w:val="000000"/>
          <w:kern w:val="0"/>
          <w:sz w:val="24"/>
          <w:szCs w:val="24"/>
        </w:rPr>
        <w:t>招投标管理办公室</w:t>
      </w:r>
    </w:p>
    <w:p w:rsidR="00043464" w:rsidRDefault="00043464" w:rsidP="00AA13E7">
      <w:pPr>
        <w:widowControl/>
        <w:shd w:val="clear" w:color="auto" w:fill="FFFFFF"/>
        <w:spacing w:line="480" w:lineRule="auto"/>
        <w:ind w:firstLineChars="1750" w:firstLine="31680"/>
        <w:rPr>
          <w:rFonts w:cs="Times New Roman"/>
          <w:color w:val="000000"/>
          <w:kern w:val="0"/>
          <w:sz w:val="24"/>
          <w:szCs w:val="24"/>
        </w:rPr>
      </w:pPr>
      <w:r w:rsidRPr="000F77ED">
        <w:rPr>
          <w:color w:val="000000"/>
          <w:kern w:val="0"/>
          <w:sz w:val="24"/>
          <w:szCs w:val="24"/>
        </w:rPr>
        <w:t>201</w:t>
      </w:r>
      <w:r>
        <w:rPr>
          <w:color w:val="000000"/>
          <w:kern w:val="0"/>
          <w:sz w:val="24"/>
          <w:szCs w:val="24"/>
        </w:rPr>
        <w:t>5</w:t>
      </w:r>
      <w:r>
        <w:rPr>
          <w:rFonts w:cs="宋体" w:hint="eastAsia"/>
          <w:color w:val="000000"/>
          <w:kern w:val="0"/>
          <w:sz w:val="24"/>
          <w:szCs w:val="24"/>
        </w:rPr>
        <w:t>年</w:t>
      </w:r>
      <w:r>
        <w:rPr>
          <w:color w:val="000000"/>
          <w:kern w:val="0"/>
          <w:sz w:val="24"/>
          <w:szCs w:val="24"/>
        </w:rPr>
        <w:t>3</w:t>
      </w:r>
      <w:r>
        <w:rPr>
          <w:rFonts w:cs="宋体" w:hint="eastAsia"/>
          <w:color w:val="000000"/>
          <w:kern w:val="0"/>
          <w:sz w:val="24"/>
          <w:szCs w:val="24"/>
        </w:rPr>
        <w:t>月</w:t>
      </w:r>
      <w:r>
        <w:rPr>
          <w:color w:val="000000"/>
          <w:kern w:val="0"/>
          <w:sz w:val="24"/>
          <w:szCs w:val="24"/>
        </w:rPr>
        <w:t>26</w:t>
      </w:r>
      <w:r>
        <w:rPr>
          <w:rFonts w:cs="宋体" w:hint="eastAsia"/>
          <w:color w:val="000000"/>
          <w:kern w:val="0"/>
          <w:sz w:val="24"/>
          <w:szCs w:val="24"/>
        </w:rPr>
        <w:t>日</w:t>
      </w:r>
    </w:p>
    <w:p w:rsidR="00043464" w:rsidRDefault="00043464" w:rsidP="00DF644F">
      <w:pPr>
        <w:widowControl/>
        <w:shd w:val="clear" w:color="auto" w:fill="FFFFFF"/>
        <w:spacing w:line="480" w:lineRule="auto"/>
        <w:jc w:val="left"/>
        <w:rPr>
          <w:rFonts w:cs="Times New Roman"/>
          <w:color w:val="000000"/>
          <w:kern w:val="0"/>
          <w:sz w:val="24"/>
          <w:szCs w:val="24"/>
        </w:rPr>
      </w:pPr>
    </w:p>
    <w:p w:rsidR="00043464" w:rsidRPr="00AA13E7" w:rsidRDefault="00043464" w:rsidP="00DF644F">
      <w:pPr>
        <w:widowControl/>
        <w:shd w:val="clear" w:color="auto" w:fill="FFFFFF"/>
        <w:spacing w:line="480" w:lineRule="auto"/>
        <w:jc w:val="left"/>
        <w:rPr>
          <w:rFonts w:cs="Times New Roman"/>
          <w:color w:val="000000"/>
          <w:kern w:val="0"/>
          <w:sz w:val="24"/>
          <w:szCs w:val="24"/>
          <w:shd w:val="clear" w:color="auto" w:fill="FFFFFF"/>
        </w:rPr>
      </w:pPr>
      <w:r>
        <w:rPr>
          <w:rFonts w:cs="宋体" w:hint="eastAsia"/>
          <w:color w:val="000000"/>
          <w:kern w:val="0"/>
          <w:sz w:val="24"/>
          <w:szCs w:val="24"/>
        </w:rPr>
        <w:t>下载附件：</w:t>
      </w:r>
      <w:r w:rsidRPr="00AA13E7">
        <w:rPr>
          <w:rFonts w:cs="宋体" w:hint="eastAsia"/>
          <w:color w:val="000000"/>
          <w:kern w:val="0"/>
          <w:sz w:val="24"/>
          <w:szCs w:val="24"/>
        </w:rPr>
        <w:t>综合实验楼二期弱电桥架图</w:t>
      </w:r>
    </w:p>
    <w:sectPr w:rsidR="00043464" w:rsidRPr="00AA13E7" w:rsidSect="0047235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464" w:rsidRDefault="00043464" w:rsidP="00405CC2">
      <w:pPr>
        <w:rPr>
          <w:rFonts w:cs="Times New Roman"/>
        </w:rPr>
      </w:pPr>
      <w:r>
        <w:rPr>
          <w:rFonts w:cs="Times New Roman"/>
        </w:rPr>
        <w:separator/>
      </w:r>
    </w:p>
  </w:endnote>
  <w:endnote w:type="continuationSeparator" w:id="0">
    <w:p w:rsidR="00043464" w:rsidRDefault="00043464" w:rsidP="00405CC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464" w:rsidRDefault="00043464" w:rsidP="00405CC2">
      <w:pPr>
        <w:rPr>
          <w:rFonts w:cs="Times New Roman"/>
        </w:rPr>
      </w:pPr>
      <w:r>
        <w:rPr>
          <w:rFonts w:cs="Times New Roman"/>
        </w:rPr>
        <w:separator/>
      </w:r>
    </w:p>
  </w:footnote>
  <w:footnote w:type="continuationSeparator" w:id="0">
    <w:p w:rsidR="00043464" w:rsidRDefault="00043464" w:rsidP="00405CC2">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C519F2"/>
    <w:multiLevelType w:val="hybridMultilevel"/>
    <w:tmpl w:val="355EC7F0"/>
    <w:lvl w:ilvl="0" w:tplc="BF56D3BA">
      <w:start w:val="1"/>
      <w:numFmt w:val="decimal"/>
      <w:lvlText w:val="%1."/>
      <w:lvlJc w:val="left"/>
      <w:pPr>
        <w:ind w:left="1494" w:hanging="360"/>
      </w:pPr>
      <w:rPr>
        <w:rFonts w:ascii="Verdana" w:hAnsi="Verdana" w:hint="default"/>
        <w:color w:val="000000"/>
      </w:rPr>
    </w:lvl>
    <w:lvl w:ilvl="1" w:tplc="04090019">
      <w:start w:val="1"/>
      <w:numFmt w:val="lowerLetter"/>
      <w:lvlText w:val="%2)"/>
      <w:lvlJc w:val="left"/>
      <w:pPr>
        <w:ind w:left="1974" w:hanging="420"/>
      </w:pPr>
    </w:lvl>
    <w:lvl w:ilvl="2" w:tplc="0409001B">
      <w:start w:val="1"/>
      <w:numFmt w:val="lowerRoman"/>
      <w:lvlText w:val="%3."/>
      <w:lvlJc w:val="right"/>
      <w:pPr>
        <w:ind w:left="2394" w:hanging="420"/>
      </w:pPr>
    </w:lvl>
    <w:lvl w:ilvl="3" w:tplc="0409000F">
      <w:start w:val="1"/>
      <w:numFmt w:val="decimal"/>
      <w:lvlText w:val="%4."/>
      <w:lvlJc w:val="left"/>
      <w:pPr>
        <w:ind w:left="2814" w:hanging="420"/>
      </w:pPr>
    </w:lvl>
    <w:lvl w:ilvl="4" w:tplc="04090019">
      <w:start w:val="1"/>
      <w:numFmt w:val="lowerLetter"/>
      <w:lvlText w:val="%5)"/>
      <w:lvlJc w:val="left"/>
      <w:pPr>
        <w:ind w:left="3234" w:hanging="420"/>
      </w:pPr>
    </w:lvl>
    <w:lvl w:ilvl="5" w:tplc="0409001B">
      <w:start w:val="1"/>
      <w:numFmt w:val="lowerRoman"/>
      <w:lvlText w:val="%6."/>
      <w:lvlJc w:val="right"/>
      <w:pPr>
        <w:ind w:left="3654" w:hanging="420"/>
      </w:pPr>
    </w:lvl>
    <w:lvl w:ilvl="6" w:tplc="0409000F">
      <w:start w:val="1"/>
      <w:numFmt w:val="decimal"/>
      <w:lvlText w:val="%7."/>
      <w:lvlJc w:val="left"/>
      <w:pPr>
        <w:ind w:left="4074" w:hanging="420"/>
      </w:pPr>
    </w:lvl>
    <w:lvl w:ilvl="7" w:tplc="04090019">
      <w:start w:val="1"/>
      <w:numFmt w:val="lowerLetter"/>
      <w:lvlText w:val="%8)"/>
      <w:lvlJc w:val="left"/>
      <w:pPr>
        <w:ind w:left="4494" w:hanging="420"/>
      </w:pPr>
    </w:lvl>
    <w:lvl w:ilvl="8" w:tplc="0409001B">
      <w:start w:val="1"/>
      <w:numFmt w:val="lowerRoman"/>
      <w:lvlText w:val="%9."/>
      <w:lvlJc w:val="right"/>
      <w:pPr>
        <w:ind w:left="4914"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6EFE"/>
    <w:rsid w:val="0001142F"/>
    <w:rsid w:val="00011438"/>
    <w:rsid w:val="00043464"/>
    <w:rsid w:val="000F77ED"/>
    <w:rsid w:val="00255FCD"/>
    <w:rsid w:val="00337FEC"/>
    <w:rsid w:val="003A3324"/>
    <w:rsid w:val="003E1F99"/>
    <w:rsid w:val="00400240"/>
    <w:rsid w:val="00405CC2"/>
    <w:rsid w:val="00423261"/>
    <w:rsid w:val="0043331C"/>
    <w:rsid w:val="00446EFE"/>
    <w:rsid w:val="00472351"/>
    <w:rsid w:val="004B49F7"/>
    <w:rsid w:val="004D111D"/>
    <w:rsid w:val="004F637D"/>
    <w:rsid w:val="005270CA"/>
    <w:rsid w:val="00530BCE"/>
    <w:rsid w:val="005B05E5"/>
    <w:rsid w:val="005B42B0"/>
    <w:rsid w:val="005F619A"/>
    <w:rsid w:val="006C4295"/>
    <w:rsid w:val="006C53E5"/>
    <w:rsid w:val="00710D51"/>
    <w:rsid w:val="00713C3E"/>
    <w:rsid w:val="0071713F"/>
    <w:rsid w:val="007A595D"/>
    <w:rsid w:val="0087294E"/>
    <w:rsid w:val="00883593"/>
    <w:rsid w:val="008A3C4C"/>
    <w:rsid w:val="008E1689"/>
    <w:rsid w:val="00915C7B"/>
    <w:rsid w:val="00930D7B"/>
    <w:rsid w:val="00AA13B4"/>
    <w:rsid w:val="00AA13E7"/>
    <w:rsid w:val="00B069FA"/>
    <w:rsid w:val="00B72DFB"/>
    <w:rsid w:val="00DF644F"/>
    <w:rsid w:val="00EE4171"/>
    <w:rsid w:val="00F037C1"/>
    <w:rsid w:val="00F13CDD"/>
    <w:rsid w:val="00F14649"/>
    <w:rsid w:val="00F14766"/>
    <w:rsid w:val="00F639BF"/>
    <w:rsid w:val="00FA0D93"/>
    <w:rsid w:val="00FC65C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2351"/>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05CC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05CC2"/>
    <w:rPr>
      <w:sz w:val="18"/>
      <w:szCs w:val="18"/>
    </w:rPr>
  </w:style>
  <w:style w:type="paragraph" w:styleId="Footer">
    <w:name w:val="footer"/>
    <w:basedOn w:val="Normal"/>
    <w:link w:val="FooterChar"/>
    <w:uiPriority w:val="99"/>
    <w:rsid w:val="00405CC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05CC2"/>
    <w:rPr>
      <w:sz w:val="18"/>
      <w:szCs w:val="18"/>
    </w:rPr>
  </w:style>
  <w:style w:type="paragraph" w:styleId="ListParagraph">
    <w:name w:val="List Paragraph"/>
    <w:basedOn w:val="Normal"/>
    <w:uiPriority w:val="99"/>
    <w:qFormat/>
    <w:rsid w:val="00F639BF"/>
    <w:pPr>
      <w:ind w:firstLineChars="200" w:firstLine="420"/>
    </w:pPr>
  </w:style>
  <w:style w:type="character" w:styleId="Strong">
    <w:name w:val="Strong"/>
    <w:basedOn w:val="DefaultParagraphFont"/>
    <w:uiPriority w:val="99"/>
    <w:qFormat/>
    <w:rsid w:val="00F639BF"/>
    <w:rPr>
      <w:b/>
      <w:bCs/>
    </w:rPr>
  </w:style>
  <w:style w:type="paragraph" w:styleId="BalloonText">
    <w:name w:val="Balloon Text"/>
    <w:basedOn w:val="Normal"/>
    <w:link w:val="BalloonTextChar"/>
    <w:uiPriority w:val="99"/>
    <w:semiHidden/>
    <w:rsid w:val="00F13CDD"/>
    <w:rPr>
      <w:sz w:val="18"/>
      <w:szCs w:val="18"/>
    </w:rPr>
  </w:style>
  <w:style w:type="character" w:customStyle="1" w:styleId="BalloonTextChar">
    <w:name w:val="Balloon Text Char"/>
    <w:basedOn w:val="DefaultParagraphFont"/>
    <w:link w:val="BalloonText"/>
    <w:uiPriority w:val="99"/>
    <w:semiHidden/>
    <w:locked/>
    <w:rsid w:val="00F13CDD"/>
    <w:rPr>
      <w:sz w:val="18"/>
      <w:szCs w:val="18"/>
    </w:rPr>
  </w:style>
  <w:style w:type="paragraph" w:styleId="Date">
    <w:name w:val="Date"/>
    <w:basedOn w:val="Normal"/>
    <w:next w:val="Normal"/>
    <w:link w:val="DateChar"/>
    <w:uiPriority w:val="99"/>
    <w:rsid w:val="00DF644F"/>
    <w:pPr>
      <w:ind w:leftChars="2500" w:left="100"/>
    </w:pPr>
  </w:style>
  <w:style w:type="character" w:customStyle="1" w:styleId="DateChar">
    <w:name w:val="Date Char"/>
    <w:basedOn w:val="DefaultParagraphFont"/>
    <w:link w:val="Date"/>
    <w:uiPriority w:val="99"/>
    <w:semiHidden/>
    <w:locked/>
    <w:rPr>
      <w:sz w:val="21"/>
      <w:szCs w:val="21"/>
    </w:rPr>
  </w:style>
</w:styles>
</file>

<file path=word/webSettings.xml><?xml version="1.0" encoding="utf-8"?>
<w:webSettings xmlns:r="http://schemas.openxmlformats.org/officeDocument/2006/relationships" xmlns:w="http://schemas.openxmlformats.org/wordprocessingml/2006/main">
  <w:divs>
    <w:div w:id="803934909">
      <w:marLeft w:val="0"/>
      <w:marRight w:val="0"/>
      <w:marTop w:val="0"/>
      <w:marBottom w:val="0"/>
      <w:divBdr>
        <w:top w:val="none" w:sz="0" w:space="0" w:color="auto"/>
        <w:left w:val="none" w:sz="0" w:space="0" w:color="auto"/>
        <w:bottom w:val="none" w:sz="0" w:space="0" w:color="auto"/>
        <w:right w:val="none" w:sz="0" w:space="0" w:color="auto"/>
      </w:divBdr>
    </w:div>
    <w:div w:id="8039349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TotalTime>
  <Pages>1</Pages>
  <Words>44</Words>
  <Characters>257</Characters>
  <Application>Microsoft Office Outlook</Application>
  <DocSecurity>0</DocSecurity>
  <Lines>0</Lines>
  <Paragraphs>0</Paragraphs>
  <ScaleCrop>false</ScaleCrop>
  <Company>江南大学</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关于综合实验楼二期电动遮阳窗帘采购及安装工程</dc:title>
  <dc:subject/>
  <dc:creator>谢珍珍</dc:creator>
  <cp:keywords/>
  <dc:description/>
  <cp:lastModifiedBy>win</cp:lastModifiedBy>
  <cp:revision>7</cp:revision>
  <cp:lastPrinted>2014-05-22T09:15:00Z</cp:lastPrinted>
  <dcterms:created xsi:type="dcterms:W3CDTF">2015-03-26T08:36:00Z</dcterms:created>
  <dcterms:modified xsi:type="dcterms:W3CDTF">2015-03-26T08:55:00Z</dcterms:modified>
</cp:coreProperties>
</file>