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B95" w:rsidRPr="000C5838" w:rsidRDefault="00C62940" w:rsidP="000C5838">
      <w:pPr>
        <w:spacing w:line="360" w:lineRule="auto"/>
        <w:jc w:val="center"/>
        <w:rPr>
          <w:sz w:val="32"/>
          <w:szCs w:val="32"/>
        </w:rPr>
      </w:pPr>
      <w:bookmarkStart w:id="0" w:name="_GoBack"/>
      <w:r w:rsidRPr="000C5838">
        <w:rPr>
          <w:rFonts w:hint="eastAsia"/>
          <w:sz w:val="32"/>
          <w:szCs w:val="32"/>
        </w:rPr>
        <w:t>关于对设计学院专业教学实践平台修缮改造工程招标文件的变更说明及答疑的公告</w:t>
      </w:r>
    </w:p>
    <w:bookmarkEnd w:id="0"/>
    <w:p w:rsidR="00757CA2" w:rsidRPr="00C62940" w:rsidRDefault="00757CA2" w:rsidP="00C62940">
      <w:pPr>
        <w:spacing w:line="360" w:lineRule="auto"/>
        <w:ind w:firstLineChars="236" w:firstLine="566"/>
        <w:jc w:val="left"/>
        <w:rPr>
          <w:sz w:val="24"/>
        </w:rPr>
      </w:pPr>
    </w:p>
    <w:p w:rsidR="00757CA2" w:rsidRPr="00C62940" w:rsidRDefault="00C62940" w:rsidP="00C62940">
      <w:pPr>
        <w:spacing w:line="360" w:lineRule="auto"/>
        <w:jc w:val="left"/>
        <w:rPr>
          <w:sz w:val="24"/>
        </w:rPr>
      </w:pPr>
      <w:r w:rsidRPr="00C62940">
        <w:rPr>
          <w:rFonts w:hint="eastAsia"/>
          <w:sz w:val="24"/>
        </w:rPr>
        <w:t>各报名投标单位</w:t>
      </w:r>
      <w:r w:rsidR="00757CA2" w:rsidRPr="00C62940">
        <w:rPr>
          <w:sz w:val="24"/>
        </w:rPr>
        <w:t>：</w:t>
      </w:r>
    </w:p>
    <w:p w:rsidR="00CE0B1D" w:rsidRPr="00C62940" w:rsidRDefault="00F933AE" w:rsidP="00C62940">
      <w:pPr>
        <w:spacing w:line="360" w:lineRule="auto"/>
        <w:ind w:firstLineChars="236" w:firstLine="566"/>
        <w:jc w:val="left"/>
        <w:rPr>
          <w:sz w:val="24"/>
        </w:rPr>
      </w:pPr>
      <w:r w:rsidRPr="00C62940">
        <w:rPr>
          <w:rFonts w:hint="eastAsia"/>
          <w:sz w:val="24"/>
        </w:rPr>
        <w:t>一、</w:t>
      </w:r>
      <w:r w:rsidR="00CE0B1D" w:rsidRPr="00C62940">
        <w:rPr>
          <w:rFonts w:hint="eastAsia"/>
          <w:sz w:val="24"/>
        </w:rPr>
        <w:t>设计学院专业教学实践平台修缮改造工程的</w:t>
      </w:r>
      <w:r w:rsidRPr="00C62940">
        <w:rPr>
          <w:rFonts w:hint="eastAsia"/>
          <w:sz w:val="24"/>
        </w:rPr>
        <w:t>招标</w:t>
      </w:r>
      <w:r w:rsidRPr="00C62940">
        <w:rPr>
          <w:sz w:val="24"/>
        </w:rPr>
        <w:t>文件</w:t>
      </w:r>
      <w:r w:rsidR="00C62940" w:rsidRPr="00C62940">
        <w:rPr>
          <w:rFonts w:hint="eastAsia"/>
          <w:sz w:val="24"/>
        </w:rPr>
        <w:t>（项目编号</w:t>
      </w:r>
      <w:r w:rsidR="00C62940" w:rsidRPr="00C62940">
        <w:rPr>
          <w:rFonts w:hint="eastAsia"/>
          <w:sz w:val="24"/>
        </w:rPr>
        <w:t>JDQT2016028</w:t>
      </w:r>
      <w:r w:rsidR="00C62940" w:rsidRPr="00C62940">
        <w:rPr>
          <w:rFonts w:hint="eastAsia"/>
          <w:sz w:val="24"/>
        </w:rPr>
        <w:t>）</w:t>
      </w:r>
      <w:r w:rsidR="00C62940">
        <w:rPr>
          <w:rFonts w:hint="eastAsia"/>
          <w:sz w:val="24"/>
        </w:rPr>
        <w:t>的</w:t>
      </w:r>
      <w:r w:rsidR="00CE0B1D" w:rsidRPr="00C62940">
        <w:rPr>
          <w:rFonts w:hint="eastAsia"/>
          <w:sz w:val="24"/>
        </w:rPr>
        <w:t>变更如下</w:t>
      </w:r>
      <w:r w:rsidR="00CE0B1D" w:rsidRPr="00C62940">
        <w:rPr>
          <w:sz w:val="24"/>
        </w:rPr>
        <w:t>：</w:t>
      </w:r>
    </w:p>
    <w:p w:rsidR="00F933AE" w:rsidRPr="00C62940" w:rsidRDefault="00CE0B1D" w:rsidP="00C62940">
      <w:pPr>
        <w:widowControl/>
        <w:shd w:val="clear" w:color="auto" w:fill="FFFFFF"/>
        <w:spacing w:line="360" w:lineRule="auto"/>
        <w:ind w:firstLineChars="236" w:firstLine="566"/>
        <w:jc w:val="left"/>
        <w:rPr>
          <w:rFonts w:ascii="宋体" w:hAnsi="宋体"/>
          <w:bCs/>
          <w:color w:val="000000"/>
          <w:sz w:val="24"/>
        </w:rPr>
      </w:pPr>
      <w:r w:rsidRPr="00C62940">
        <w:rPr>
          <w:rFonts w:ascii="宋体" w:hAnsi="宋体" w:hint="eastAsia"/>
          <w:bCs/>
          <w:color w:val="000000"/>
          <w:sz w:val="24"/>
        </w:rPr>
        <w:t>1、</w:t>
      </w:r>
      <w:r w:rsidRPr="00C62940">
        <w:rPr>
          <w:rFonts w:ascii="宋体" w:hAnsi="宋体"/>
          <w:bCs/>
          <w:color w:val="000000"/>
          <w:sz w:val="24"/>
        </w:rPr>
        <w:t>评分标准第五条修改</w:t>
      </w:r>
      <w:r w:rsidR="002749C7">
        <w:rPr>
          <w:rFonts w:ascii="宋体" w:hAnsi="宋体" w:hint="eastAsia"/>
          <w:bCs/>
          <w:color w:val="000000"/>
          <w:sz w:val="24"/>
        </w:rPr>
        <w:t>为</w:t>
      </w:r>
      <w:r w:rsidRPr="00C62940">
        <w:rPr>
          <w:rFonts w:ascii="宋体" w:hAnsi="宋体"/>
          <w:bCs/>
          <w:color w:val="000000"/>
          <w:sz w:val="24"/>
        </w:rPr>
        <w:t>：</w:t>
      </w:r>
      <w:r w:rsidRPr="00C62940">
        <w:rPr>
          <w:rFonts w:ascii="宋体" w:hAnsi="宋体" w:hint="eastAsia"/>
          <w:bCs/>
          <w:color w:val="000000"/>
          <w:sz w:val="24"/>
        </w:rPr>
        <w:t>投标企业获得全国优质工程</w:t>
      </w:r>
      <w:proofErr w:type="gramStart"/>
      <w:r w:rsidRPr="00C62940">
        <w:rPr>
          <w:rFonts w:ascii="宋体" w:hAnsi="宋体" w:hint="eastAsia"/>
          <w:bCs/>
          <w:color w:val="000000"/>
          <w:sz w:val="24"/>
        </w:rPr>
        <w:t>奖业绩</w:t>
      </w:r>
      <w:proofErr w:type="gramEnd"/>
      <w:r w:rsidRPr="00C62940">
        <w:rPr>
          <w:rFonts w:ascii="宋体" w:hAnsi="宋体" w:hint="eastAsia"/>
          <w:bCs/>
          <w:color w:val="000000"/>
          <w:sz w:val="24"/>
        </w:rPr>
        <w:t>的每个得</w:t>
      </w:r>
      <w:r w:rsidRPr="00C62940">
        <w:rPr>
          <w:rFonts w:ascii="宋体" w:hAnsi="宋体"/>
          <w:bCs/>
          <w:color w:val="000000"/>
          <w:sz w:val="24"/>
        </w:rPr>
        <w:t>1</w:t>
      </w:r>
      <w:r w:rsidRPr="00C62940">
        <w:rPr>
          <w:rFonts w:ascii="宋体" w:hAnsi="宋体" w:hint="eastAsia"/>
          <w:bCs/>
          <w:color w:val="000000"/>
          <w:sz w:val="24"/>
        </w:rPr>
        <w:t>分，获得省级优质工程奖的每个得0.5分，获得市级优质工程</w:t>
      </w:r>
      <w:proofErr w:type="gramStart"/>
      <w:r w:rsidRPr="00C62940">
        <w:rPr>
          <w:rFonts w:ascii="宋体" w:hAnsi="宋体" w:hint="eastAsia"/>
          <w:bCs/>
          <w:color w:val="000000"/>
          <w:sz w:val="24"/>
        </w:rPr>
        <w:t>奖业绩</w:t>
      </w:r>
      <w:proofErr w:type="gramEnd"/>
      <w:r w:rsidRPr="00C62940">
        <w:rPr>
          <w:rFonts w:ascii="宋体" w:hAnsi="宋体" w:hint="eastAsia"/>
          <w:bCs/>
          <w:color w:val="000000"/>
          <w:sz w:val="24"/>
        </w:rPr>
        <w:t>的每个得0.2分。同一业绩</w:t>
      </w:r>
      <w:proofErr w:type="gramStart"/>
      <w:r w:rsidRPr="00C62940">
        <w:rPr>
          <w:rFonts w:ascii="宋体" w:hAnsi="宋体" w:hint="eastAsia"/>
          <w:bCs/>
          <w:color w:val="000000"/>
          <w:sz w:val="24"/>
        </w:rPr>
        <w:t>不</w:t>
      </w:r>
      <w:proofErr w:type="gramEnd"/>
      <w:r w:rsidRPr="00C62940">
        <w:rPr>
          <w:rFonts w:ascii="宋体" w:hAnsi="宋体" w:hint="eastAsia"/>
          <w:bCs/>
          <w:color w:val="000000"/>
          <w:sz w:val="24"/>
        </w:rPr>
        <w:t>累计加分，超过5分者计5分。此项业绩均以签署日期在2014年1月1日以来的为准，并提供相关业绩证书复印件(原件备查)，不提供者不得分。</w:t>
      </w:r>
    </w:p>
    <w:p w:rsidR="00F933AE" w:rsidRPr="00C62940" w:rsidRDefault="00F933AE" w:rsidP="00C62940">
      <w:pPr>
        <w:widowControl/>
        <w:shd w:val="clear" w:color="auto" w:fill="FFFFFF"/>
        <w:spacing w:line="360" w:lineRule="auto"/>
        <w:ind w:firstLineChars="236" w:firstLine="566"/>
        <w:jc w:val="left"/>
        <w:rPr>
          <w:rFonts w:ascii="宋体" w:hAnsi="宋体"/>
          <w:bCs/>
          <w:color w:val="000000"/>
          <w:sz w:val="24"/>
        </w:rPr>
      </w:pPr>
      <w:r w:rsidRPr="00C62940">
        <w:rPr>
          <w:rFonts w:hint="eastAsia"/>
          <w:sz w:val="24"/>
        </w:rPr>
        <w:t>2</w:t>
      </w:r>
      <w:r w:rsidRPr="00C62940">
        <w:rPr>
          <w:rFonts w:hint="eastAsia"/>
          <w:sz w:val="24"/>
        </w:rPr>
        <w:t>、本工程设置最高</w:t>
      </w:r>
      <w:r w:rsidRPr="00C62940">
        <w:rPr>
          <w:sz w:val="24"/>
        </w:rPr>
        <w:t>限价</w:t>
      </w:r>
      <w:r w:rsidRPr="00C62940">
        <w:rPr>
          <w:rFonts w:hint="eastAsia"/>
          <w:sz w:val="24"/>
        </w:rPr>
        <w:t>，最高</w:t>
      </w:r>
      <w:r w:rsidRPr="00C62940">
        <w:rPr>
          <w:sz w:val="24"/>
        </w:rPr>
        <w:t>限价</w:t>
      </w:r>
      <w:r w:rsidRPr="00C62940">
        <w:rPr>
          <w:rFonts w:hint="eastAsia"/>
          <w:sz w:val="24"/>
        </w:rPr>
        <w:t>为</w:t>
      </w:r>
      <w:r w:rsidRPr="00C62940">
        <w:rPr>
          <w:sz w:val="24"/>
        </w:rPr>
        <w:t>70</w:t>
      </w:r>
      <w:r w:rsidRPr="00C62940">
        <w:rPr>
          <w:sz w:val="24"/>
        </w:rPr>
        <w:t>万元</w:t>
      </w:r>
      <w:r w:rsidRPr="00C62940">
        <w:rPr>
          <w:rFonts w:hint="eastAsia"/>
          <w:sz w:val="24"/>
        </w:rPr>
        <w:t>。</w:t>
      </w:r>
    </w:p>
    <w:p w:rsidR="00F933AE" w:rsidRPr="00C62940" w:rsidRDefault="00F933AE" w:rsidP="00C62940">
      <w:pPr>
        <w:widowControl/>
        <w:shd w:val="clear" w:color="auto" w:fill="FFFFFF"/>
        <w:spacing w:line="360" w:lineRule="auto"/>
        <w:ind w:firstLineChars="236" w:firstLine="566"/>
        <w:jc w:val="left"/>
        <w:rPr>
          <w:rFonts w:ascii="宋体" w:hAnsi="宋体" w:cs="宋体"/>
          <w:kern w:val="0"/>
          <w:sz w:val="24"/>
        </w:rPr>
      </w:pPr>
      <w:r w:rsidRPr="00C62940">
        <w:rPr>
          <w:rFonts w:hint="eastAsia"/>
          <w:sz w:val="24"/>
        </w:rPr>
        <w:t>3</w:t>
      </w:r>
      <w:r w:rsidRPr="00C62940">
        <w:rPr>
          <w:rFonts w:hint="eastAsia"/>
          <w:sz w:val="24"/>
        </w:rPr>
        <w:t>、</w:t>
      </w:r>
      <w:r w:rsidRPr="00C62940">
        <w:rPr>
          <w:sz w:val="24"/>
        </w:rPr>
        <w:t>工程量清单</w:t>
      </w:r>
      <w:r w:rsidRPr="00C62940">
        <w:rPr>
          <w:rFonts w:hint="eastAsia"/>
          <w:sz w:val="24"/>
        </w:rPr>
        <w:t>按</w:t>
      </w:r>
      <w:proofErr w:type="gramStart"/>
      <w:r w:rsidRPr="00C62940">
        <w:rPr>
          <w:rFonts w:hint="eastAsia"/>
          <w:sz w:val="24"/>
        </w:rPr>
        <w:t>营改增</w:t>
      </w:r>
      <w:proofErr w:type="gramEnd"/>
      <w:r w:rsidRPr="00C62940">
        <w:rPr>
          <w:rFonts w:hint="eastAsia"/>
          <w:sz w:val="24"/>
        </w:rPr>
        <w:t>后</w:t>
      </w:r>
      <w:r w:rsidRPr="00C62940">
        <w:rPr>
          <w:sz w:val="24"/>
        </w:rPr>
        <w:t>的</w:t>
      </w:r>
      <w:r w:rsidRPr="00C62940">
        <w:rPr>
          <w:rFonts w:ascii="宋体" w:hAnsi="宋体" w:cs="宋体" w:hint="eastAsia"/>
          <w:kern w:val="0"/>
          <w:sz w:val="24"/>
        </w:rPr>
        <w:t>计税模式调整重新</w:t>
      </w:r>
      <w:r w:rsidRPr="00C62940">
        <w:rPr>
          <w:rFonts w:ascii="宋体" w:hAnsi="宋体" w:cs="宋体"/>
          <w:kern w:val="0"/>
          <w:sz w:val="24"/>
        </w:rPr>
        <w:t>上传，以本次</w:t>
      </w:r>
      <w:r w:rsidRPr="00C62940">
        <w:rPr>
          <w:rFonts w:ascii="宋体" w:hAnsi="宋体" w:cs="宋体" w:hint="eastAsia"/>
          <w:kern w:val="0"/>
          <w:sz w:val="24"/>
        </w:rPr>
        <w:t>上传</w:t>
      </w:r>
      <w:r w:rsidRPr="00C62940">
        <w:rPr>
          <w:rFonts w:ascii="宋体" w:hAnsi="宋体" w:cs="宋体"/>
          <w:kern w:val="0"/>
          <w:sz w:val="24"/>
        </w:rPr>
        <w:t>清单为准。</w:t>
      </w:r>
    </w:p>
    <w:p w:rsidR="00CE0B1D" w:rsidRPr="00C62940" w:rsidRDefault="00F933AE" w:rsidP="00C62940">
      <w:pPr>
        <w:widowControl/>
        <w:shd w:val="clear" w:color="auto" w:fill="FFFFFF"/>
        <w:spacing w:line="360" w:lineRule="auto"/>
        <w:ind w:firstLineChars="236" w:firstLine="566"/>
        <w:jc w:val="left"/>
        <w:rPr>
          <w:rFonts w:ascii="宋体" w:hAnsi="宋体" w:cs="宋体"/>
          <w:kern w:val="0"/>
          <w:sz w:val="24"/>
        </w:rPr>
      </w:pPr>
      <w:r w:rsidRPr="00C62940">
        <w:rPr>
          <w:rFonts w:hint="eastAsia"/>
          <w:sz w:val="24"/>
        </w:rPr>
        <w:t>二</w:t>
      </w:r>
      <w:r w:rsidRPr="00C62940">
        <w:rPr>
          <w:sz w:val="24"/>
        </w:rPr>
        <w:t>、</w:t>
      </w:r>
      <w:r w:rsidRPr="00C62940">
        <w:rPr>
          <w:rFonts w:hint="eastAsia"/>
          <w:sz w:val="24"/>
        </w:rPr>
        <w:t>设计学院专业教学实践平台修缮改造工程的质疑回复如下</w:t>
      </w:r>
      <w:r w:rsidRPr="00C62940">
        <w:rPr>
          <w:sz w:val="24"/>
        </w:rPr>
        <w:t>：</w:t>
      </w:r>
    </w:p>
    <w:p w:rsidR="003C4B59" w:rsidRPr="00C62940" w:rsidRDefault="00F933AE" w:rsidP="00C62940">
      <w:pPr>
        <w:spacing w:line="360" w:lineRule="auto"/>
        <w:ind w:firstLineChars="236" w:firstLine="566"/>
        <w:rPr>
          <w:sz w:val="24"/>
        </w:rPr>
      </w:pPr>
      <w:r w:rsidRPr="00C62940">
        <w:rPr>
          <w:rFonts w:hint="eastAsia"/>
          <w:sz w:val="24"/>
        </w:rPr>
        <w:t>1</w:t>
      </w:r>
      <w:r w:rsidRPr="00C62940">
        <w:rPr>
          <w:rFonts w:hint="eastAsia"/>
          <w:sz w:val="24"/>
        </w:rPr>
        <w:t>、</w:t>
      </w:r>
      <w:r w:rsidR="00793B74" w:rsidRPr="00C62940">
        <w:rPr>
          <w:rFonts w:hint="eastAsia"/>
          <w:sz w:val="24"/>
        </w:rPr>
        <w:t>装饰部分答疑</w:t>
      </w:r>
    </w:p>
    <w:p w:rsidR="00CF2B95" w:rsidRPr="00C62940" w:rsidRDefault="00F933AE" w:rsidP="00C62940">
      <w:pPr>
        <w:spacing w:line="360" w:lineRule="auto"/>
        <w:ind w:firstLineChars="236" w:firstLine="566"/>
        <w:rPr>
          <w:sz w:val="24"/>
        </w:rPr>
      </w:pPr>
      <w:r w:rsidRPr="00C62940">
        <w:rPr>
          <w:rFonts w:hint="eastAsia"/>
          <w:sz w:val="24"/>
        </w:rPr>
        <w:t>（</w:t>
      </w:r>
      <w:r w:rsidRPr="00C62940">
        <w:rPr>
          <w:rFonts w:hint="eastAsia"/>
          <w:sz w:val="24"/>
        </w:rPr>
        <w:t>1</w:t>
      </w:r>
      <w:r w:rsidRPr="00C62940">
        <w:rPr>
          <w:rFonts w:hint="eastAsia"/>
          <w:sz w:val="24"/>
        </w:rPr>
        <w:t>）</w:t>
      </w:r>
      <w:r w:rsidR="00CD3884" w:rsidRPr="00C62940">
        <w:rPr>
          <w:rFonts w:hint="eastAsia"/>
          <w:sz w:val="24"/>
        </w:rPr>
        <w:t>清单第</w:t>
      </w:r>
      <w:r w:rsidR="00CD3884" w:rsidRPr="00C62940">
        <w:rPr>
          <w:rFonts w:hint="eastAsia"/>
          <w:sz w:val="24"/>
        </w:rPr>
        <w:t>4</w:t>
      </w:r>
      <w:r w:rsidR="00CD3884" w:rsidRPr="00C62940">
        <w:rPr>
          <w:rFonts w:hint="eastAsia"/>
          <w:sz w:val="24"/>
        </w:rPr>
        <w:t>项窗帘</w:t>
      </w:r>
      <w:proofErr w:type="gramStart"/>
      <w:r w:rsidR="00CD3884" w:rsidRPr="00C62940">
        <w:rPr>
          <w:rFonts w:hint="eastAsia"/>
          <w:sz w:val="24"/>
        </w:rPr>
        <w:t>轨</w:t>
      </w:r>
      <w:proofErr w:type="gramEnd"/>
      <w:r w:rsidR="00CD3884" w:rsidRPr="00C62940">
        <w:rPr>
          <w:rFonts w:hint="eastAsia"/>
          <w:sz w:val="24"/>
        </w:rPr>
        <w:t>拆除是</w:t>
      </w:r>
      <w:r w:rsidR="00CD3884" w:rsidRPr="00C62940">
        <w:rPr>
          <w:rFonts w:hint="eastAsia"/>
          <w:sz w:val="24"/>
        </w:rPr>
        <w:t>98.5m</w:t>
      </w:r>
      <w:r w:rsidR="00CD3884" w:rsidRPr="00C62940">
        <w:rPr>
          <w:rFonts w:hint="eastAsia"/>
          <w:sz w:val="24"/>
        </w:rPr>
        <w:t>，但是清单第</w:t>
      </w:r>
      <w:r w:rsidR="00CD3884" w:rsidRPr="00C62940">
        <w:rPr>
          <w:rFonts w:hint="eastAsia"/>
          <w:sz w:val="24"/>
        </w:rPr>
        <w:t>13</w:t>
      </w:r>
      <w:r w:rsidR="00CD3884" w:rsidRPr="00C62940">
        <w:rPr>
          <w:rFonts w:hint="eastAsia"/>
          <w:sz w:val="24"/>
        </w:rPr>
        <w:t>项新做窗帘为</w:t>
      </w:r>
      <w:r w:rsidR="00CD3884" w:rsidRPr="00C62940">
        <w:rPr>
          <w:rFonts w:hint="eastAsia"/>
          <w:sz w:val="24"/>
        </w:rPr>
        <w:t>98.5m2</w:t>
      </w:r>
      <w:r w:rsidR="00CD3884" w:rsidRPr="00C62940">
        <w:rPr>
          <w:rFonts w:hint="eastAsia"/>
          <w:sz w:val="24"/>
        </w:rPr>
        <w:t>，工作量单位有疑问。</w:t>
      </w:r>
    </w:p>
    <w:p w:rsidR="00CF2B95" w:rsidRPr="00C62940" w:rsidRDefault="00CD3884" w:rsidP="00C62940">
      <w:pPr>
        <w:spacing w:line="360" w:lineRule="auto"/>
        <w:ind w:firstLineChars="236" w:firstLine="566"/>
        <w:rPr>
          <w:sz w:val="24"/>
        </w:rPr>
      </w:pPr>
      <w:r w:rsidRPr="00C62940">
        <w:rPr>
          <w:rFonts w:hint="eastAsia"/>
          <w:sz w:val="24"/>
        </w:rPr>
        <w:t>答：</w:t>
      </w:r>
      <w:r w:rsidR="00F933AE" w:rsidRPr="00C62940">
        <w:rPr>
          <w:rFonts w:hint="eastAsia"/>
          <w:sz w:val="24"/>
        </w:rPr>
        <w:t>以本次上传清单为准。</w:t>
      </w:r>
    </w:p>
    <w:p w:rsidR="00CF2B95" w:rsidRPr="00C62940" w:rsidRDefault="00F933AE" w:rsidP="00C62940">
      <w:pPr>
        <w:spacing w:line="360" w:lineRule="auto"/>
        <w:ind w:firstLineChars="236" w:firstLine="566"/>
        <w:rPr>
          <w:sz w:val="24"/>
        </w:rPr>
      </w:pPr>
      <w:r w:rsidRPr="00C62940">
        <w:rPr>
          <w:rFonts w:hint="eastAsia"/>
          <w:sz w:val="24"/>
        </w:rPr>
        <w:t>（</w:t>
      </w:r>
      <w:r w:rsidRPr="00C62940">
        <w:rPr>
          <w:sz w:val="24"/>
        </w:rPr>
        <w:t>2</w:t>
      </w:r>
      <w:r w:rsidRPr="00C62940">
        <w:rPr>
          <w:rFonts w:hint="eastAsia"/>
          <w:sz w:val="24"/>
        </w:rPr>
        <w:t>）</w:t>
      </w:r>
      <w:r w:rsidR="00CD3884" w:rsidRPr="00C62940">
        <w:rPr>
          <w:rFonts w:hint="eastAsia"/>
          <w:sz w:val="24"/>
        </w:rPr>
        <w:t>清单第</w:t>
      </w:r>
      <w:r w:rsidR="00CD3884" w:rsidRPr="00C62940">
        <w:rPr>
          <w:rFonts w:hint="eastAsia"/>
          <w:sz w:val="24"/>
        </w:rPr>
        <w:t>19</w:t>
      </w:r>
      <w:r w:rsidR="00CD3884" w:rsidRPr="00C62940">
        <w:rPr>
          <w:rFonts w:hint="eastAsia"/>
          <w:sz w:val="24"/>
        </w:rPr>
        <w:t>项吊顶天棚是</w:t>
      </w:r>
      <w:r w:rsidR="00CD3884" w:rsidRPr="00C62940">
        <w:rPr>
          <w:rFonts w:hint="eastAsia"/>
          <w:sz w:val="24"/>
        </w:rPr>
        <w:t>172.5m</w:t>
      </w:r>
      <w:r w:rsidR="00CD3884" w:rsidRPr="00C62940">
        <w:rPr>
          <w:rFonts w:hint="eastAsia"/>
          <w:sz w:val="24"/>
        </w:rPr>
        <w:t>，工作量的单位是否有误，应该单位为</w:t>
      </w:r>
      <w:r w:rsidR="00CD3884" w:rsidRPr="00C62940">
        <w:rPr>
          <w:rFonts w:hint="eastAsia"/>
          <w:sz w:val="24"/>
        </w:rPr>
        <w:t>m2</w:t>
      </w:r>
      <w:r w:rsidR="00CD3884" w:rsidRPr="00C62940">
        <w:rPr>
          <w:rFonts w:hint="eastAsia"/>
          <w:sz w:val="24"/>
        </w:rPr>
        <w:t>。答：</w:t>
      </w:r>
      <w:r w:rsidRPr="00C62940">
        <w:rPr>
          <w:rFonts w:hint="eastAsia"/>
          <w:sz w:val="24"/>
        </w:rPr>
        <w:t>以本次上传清单为准。</w:t>
      </w:r>
    </w:p>
    <w:p w:rsidR="00CF2B95" w:rsidRPr="00C62940" w:rsidRDefault="00F933AE" w:rsidP="00C62940">
      <w:pPr>
        <w:spacing w:line="360" w:lineRule="auto"/>
        <w:ind w:firstLineChars="236" w:firstLine="566"/>
        <w:rPr>
          <w:sz w:val="24"/>
        </w:rPr>
      </w:pPr>
      <w:r w:rsidRPr="00C62940">
        <w:rPr>
          <w:rFonts w:hint="eastAsia"/>
          <w:sz w:val="24"/>
        </w:rPr>
        <w:t>（</w:t>
      </w:r>
      <w:r w:rsidRPr="00C62940">
        <w:rPr>
          <w:sz w:val="24"/>
        </w:rPr>
        <w:t>3</w:t>
      </w:r>
      <w:r w:rsidRPr="00C62940">
        <w:rPr>
          <w:rFonts w:hint="eastAsia"/>
          <w:sz w:val="24"/>
        </w:rPr>
        <w:t>）</w:t>
      </w:r>
      <w:r w:rsidR="00CD3884" w:rsidRPr="00C62940">
        <w:rPr>
          <w:rFonts w:hint="eastAsia"/>
          <w:sz w:val="24"/>
        </w:rPr>
        <w:t>根据图纸与清单对比有以下漏项：（</w:t>
      </w:r>
      <w:r w:rsidR="00CD3884" w:rsidRPr="00C62940">
        <w:rPr>
          <w:rFonts w:hint="eastAsia"/>
          <w:sz w:val="24"/>
        </w:rPr>
        <w:t>1</w:t>
      </w:r>
      <w:r w:rsidR="00CD3884" w:rsidRPr="00C62940">
        <w:rPr>
          <w:rFonts w:hint="eastAsia"/>
          <w:sz w:val="24"/>
        </w:rPr>
        <w:t>）原单开门拆除</w:t>
      </w:r>
      <w:r w:rsidR="00CD3884" w:rsidRPr="00C62940">
        <w:rPr>
          <w:rFonts w:hint="eastAsia"/>
          <w:sz w:val="24"/>
        </w:rPr>
        <w:t>1</w:t>
      </w:r>
      <w:proofErr w:type="gramStart"/>
      <w:r w:rsidR="00CD3884" w:rsidRPr="00C62940">
        <w:rPr>
          <w:rFonts w:hint="eastAsia"/>
          <w:sz w:val="24"/>
        </w:rPr>
        <w:t>樘</w:t>
      </w:r>
      <w:proofErr w:type="gramEnd"/>
      <w:r w:rsidR="00CD3884" w:rsidRPr="00C62940">
        <w:rPr>
          <w:rFonts w:hint="eastAsia"/>
          <w:sz w:val="24"/>
        </w:rPr>
        <w:t>，（</w:t>
      </w:r>
      <w:r w:rsidR="00CD3884" w:rsidRPr="00C62940">
        <w:rPr>
          <w:rFonts w:hint="eastAsia"/>
          <w:sz w:val="24"/>
        </w:rPr>
        <w:t>2</w:t>
      </w:r>
      <w:r w:rsidR="00CD3884" w:rsidRPr="00C62940">
        <w:rPr>
          <w:rFonts w:hint="eastAsia"/>
          <w:sz w:val="24"/>
        </w:rPr>
        <w:t>）拆除原有墙面黑板</w:t>
      </w:r>
      <w:r w:rsidR="00CD3884" w:rsidRPr="00C62940">
        <w:rPr>
          <w:rFonts w:hint="eastAsia"/>
          <w:sz w:val="24"/>
        </w:rPr>
        <w:t>39.46m2</w:t>
      </w:r>
      <w:r w:rsidR="00CD3884" w:rsidRPr="00C62940">
        <w:rPr>
          <w:rFonts w:hint="eastAsia"/>
          <w:sz w:val="24"/>
        </w:rPr>
        <w:t>，（</w:t>
      </w:r>
      <w:r w:rsidR="00CD3884" w:rsidRPr="00C62940">
        <w:rPr>
          <w:rFonts w:hint="eastAsia"/>
          <w:sz w:val="24"/>
        </w:rPr>
        <w:t>3</w:t>
      </w:r>
      <w:r w:rsidR="00CD3884" w:rsidRPr="00C62940">
        <w:rPr>
          <w:rFonts w:hint="eastAsia"/>
          <w:sz w:val="24"/>
        </w:rPr>
        <w:t>）拆除电视机</w:t>
      </w:r>
      <w:r w:rsidR="00CD3884" w:rsidRPr="00C62940">
        <w:rPr>
          <w:rFonts w:hint="eastAsia"/>
          <w:sz w:val="24"/>
        </w:rPr>
        <w:t>8</w:t>
      </w:r>
      <w:r w:rsidR="00CD3884" w:rsidRPr="00C62940">
        <w:rPr>
          <w:rFonts w:hint="eastAsia"/>
          <w:sz w:val="24"/>
        </w:rPr>
        <w:t>个，（</w:t>
      </w:r>
      <w:r w:rsidR="00CD3884" w:rsidRPr="00C62940">
        <w:rPr>
          <w:rFonts w:hint="eastAsia"/>
          <w:sz w:val="24"/>
        </w:rPr>
        <w:t>4</w:t>
      </w:r>
      <w:r w:rsidR="00CD3884" w:rsidRPr="00C62940">
        <w:rPr>
          <w:rFonts w:hint="eastAsia"/>
          <w:sz w:val="24"/>
        </w:rPr>
        <w:t>）拆除投影幕</w:t>
      </w:r>
      <w:r w:rsidR="00CD3884" w:rsidRPr="00C62940">
        <w:rPr>
          <w:rFonts w:hint="eastAsia"/>
          <w:sz w:val="24"/>
        </w:rPr>
        <w:t>8</w:t>
      </w:r>
      <w:r w:rsidR="00CD3884" w:rsidRPr="00C62940">
        <w:rPr>
          <w:rFonts w:hint="eastAsia"/>
          <w:sz w:val="24"/>
        </w:rPr>
        <w:t>个，（</w:t>
      </w:r>
      <w:r w:rsidR="00CD3884" w:rsidRPr="00C62940">
        <w:rPr>
          <w:rFonts w:hint="eastAsia"/>
          <w:sz w:val="24"/>
        </w:rPr>
        <w:t>5</w:t>
      </w:r>
      <w:r w:rsidR="00CD3884" w:rsidRPr="00C62940">
        <w:rPr>
          <w:rFonts w:hint="eastAsia"/>
          <w:sz w:val="24"/>
        </w:rPr>
        <w:t>）拆除栏杆</w:t>
      </w:r>
      <w:r w:rsidR="00CD3884" w:rsidRPr="00C62940">
        <w:rPr>
          <w:rFonts w:hint="eastAsia"/>
          <w:sz w:val="24"/>
        </w:rPr>
        <w:t>4.6m</w:t>
      </w:r>
      <w:r w:rsidR="00CD3884" w:rsidRPr="00C62940">
        <w:rPr>
          <w:rFonts w:hint="eastAsia"/>
          <w:sz w:val="24"/>
        </w:rPr>
        <w:t>，（</w:t>
      </w:r>
      <w:r w:rsidR="00CD3884" w:rsidRPr="00C62940">
        <w:rPr>
          <w:rFonts w:hint="eastAsia"/>
          <w:sz w:val="24"/>
        </w:rPr>
        <w:t>6</w:t>
      </w:r>
      <w:r w:rsidR="00CD3884" w:rsidRPr="00C62940">
        <w:rPr>
          <w:rFonts w:hint="eastAsia"/>
          <w:sz w:val="24"/>
        </w:rPr>
        <w:t>）原墙面地砖踢脚线拆除</w:t>
      </w:r>
      <w:r w:rsidR="00CD3884" w:rsidRPr="00C62940">
        <w:rPr>
          <w:rFonts w:hint="eastAsia"/>
          <w:sz w:val="24"/>
        </w:rPr>
        <w:t>148.8m</w:t>
      </w:r>
      <w:r w:rsidR="00CD3884" w:rsidRPr="00C62940">
        <w:rPr>
          <w:rFonts w:hint="eastAsia"/>
          <w:sz w:val="24"/>
        </w:rPr>
        <w:t>。（</w:t>
      </w:r>
      <w:r w:rsidR="00CD3884" w:rsidRPr="00C62940">
        <w:rPr>
          <w:rFonts w:hint="eastAsia"/>
          <w:sz w:val="24"/>
        </w:rPr>
        <w:t>7</w:t>
      </w:r>
      <w:r w:rsidR="00CD3884" w:rsidRPr="00C62940">
        <w:rPr>
          <w:rFonts w:hint="eastAsia"/>
          <w:sz w:val="24"/>
        </w:rPr>
        <w:t>）拆除顶面部分吊灯、电风扇拆除</w:t>
      </w:r>
      <w:r w:rsidR="00CD3884" w:rsidRPr="00C62940">
        <w:rPr>
          <w:rFonts w:hint="eastAsia"/>
          <w:sz w:val="24"/>
        </w:rPr>
        <w:t>1</w:t>
      </w:r>
      <w:r w:rsidR="00CD3884" w:rsidRPr="00C62940">
        <w:rPr>
          <w:rFonts w:hint="eastAsia"/>
          <w:sz w:val="24"/>
        </w:rPr>
        <w:t>项。</w:t>
      </w:r>
    </w:p>
    <w:p w:rsidR="00CF2B95" w:rsidRPr="00C62940" w:rsidRDefault="00CD3884" w:rsidP="00C62940">
      <w:pPr>
        <w:spacing w:line="360" w:lineRule="auto"/>
        <w:ind w:firstLineChars="236" w:firstLine="566"/>
        <w:rPr>
          <w:sz w:val="24"/>
        </w:rPr>
      </w:pPr>
      <w:r w:rsidRPr="00C62940">
        <w:rPr>
          <w:rFonts w:hint="eastAsia"/>
          <w:sz w:val="24"/>
        </w:rPr>
        <w:t>答：</w:t>
      </w:r>
      <w:r w:rsidR="00761342" w:rsidRPr="00C62940">
        <w:rPr>
          <w:rFonts w:hint="eastAsia"/>
          <w:sz w:val="24"/>
        </w:rPr>
        <w:t>以本次上传清单为准。</w:t>
      </w:r>
    </w:p>
    <w:p w:rsidR="00CF2B95" w:rsidRPr="00C62940" w:rsidRDefault="00F933AE" w:rsidP="00C62940">
      <w:pPr>
        <w:spacing w:line="360" w:lineRule="auto"/>
        <w:ind w:firstLineChars="236" w:firstLine="566"/>
        <w:rPr>
          <w:sz w:val="24"/>
        </w:rPr>
      </w:pPr>
      <w:r w:rsidRPr="00C62940">
        <w:rPr>
          <w:rFonts w:hint="eastAsia"/>
          <w:sz w:val="24"/>
        </w:rPr>
        <w:t>（</w:t>
      </w:r>
      <w:r w:rsidRPr="00C62940">
        <w:rPr>
          <w:sz w:val="24"/>
        </w:rPr>
        <w:t>4</w:t>
      </w:r>
      <w:r w:rsidRPr="00C62940">
        <w:rPr>
          <w:rFonts w:hint="eastAsia"/>
          <w:sz w:val="24"/>
        </w:rPr>
        <w:t>）</w:t>
      </w:r>
      <w:r w:rsidR="00CD3884" w:rsidRPr="00C62940">
        <w:rPr>
          <w:rFonts w:hint="eastAsia"/>
          <w:sz w:val="24"/>
        </w:rPr>
        <w:t>从</w:t>
      </w:r>
      <w:r w:rsidR="00CD3884" w:rsidRPr="00C62940">
        <w:rPr>
          <w:rFonts w:hint="eastAsia"/>
          <w:sz w:val="24"/>
        </w:rPr>
        <w:t>2016</w:t>
      </w:r>
      <w:r w:rsidR="00CD3884" w:rsidRPr="00C62940">
        <w:rPr>
          <w:rFonts w:hint="eastAsia"/>
          <w:sz w:val="24"/>
        </w:rPr>
        <w:t>年</w:t>
      </w:r>
      <w:r w:rsidR="00CD3884" w:rsidRPr="00C62940">
        <w:rPr>
          <w:rFonts w:hint="eastAsia"/>
          <w:sz w:val="24"/>
        </w:rPr>
        <w:t>5</w:t>
      </w:r>
      <w:r w:rsidR="00CD3884" w:rsidRPr="00C62940">
        <w:rPr>
          <w:rFonts w:hint="eastAsia"/>
          <w:sz w:val="24"/>
        </w:rPr>
        <w:t>月</w:t>
      </w:r>
      <w:r w:rsidR="00CD3884" w:rsidRPr="00C62940">
        <w:rPr>
          <w:rFonts w:hint="eastAsia"/>
          <w:sz w:val="24"/>
        </w:rPr>
        <w:t>1</w:t>
      </w:r>
      <w:r w:rsidR="00CD3884" w:rsidRPr="00C62940">
        <w:rPr>
          <w:rFonts w:hint="eastAsia"/>
          <w:sz w:val="24"/>
        </w:rPr>
        <w:t>日起实行营改增，清单的计税方式为一般计税法，而投标清单的税率为</w:t>
      </w:r>
      <w:r w:rsidR="00CD3884" w:rsidRPr="00C62940">
        <w:rPr>
          <w:rFonts w:hint="eastAsia"/>
          <w:sz w:val="24"/>
        </w:rPr>
        <w:t>3.477%</w:t>
      </w:r>
      <w:r w:rsidR="00CD3884" w:rsidRPr="00C62940">
        <w:rPr>
          <w:rFonts w:hint="eastAsia"/>
          <w:sz w:val="24"/>
        </w:rPr>
        <w:t>，现在</w:t>
      </w:r>
      <w:proofErr w:type="gramStart"/>
      <w:r w:rsidR="00CD3884" w:rsidRPr="00C62940">
        <w:rPr>
          <w:rFonts w:hint="eastAsia"/>
          <w:sz w:val="24"/>
        </w:rPr>
        <w:t>营改增</w:t>
      </w:r>
      <w:proofErr w:type="gramEnd"/>
      <w:r w:rsidR="00CD3884" w:rsidRPr="00C62940">
        <w:rPr>
          <w:rFonts w:hint="eastAsia"/>
          <w:sz w:val="24"/>
        </w:rPr>
        <w:t>的税率为</w:t>
      </w:r>
      <w:r w:rsidR="00CD3884" w:rsidRPr="00C62940">
        <w:rPr>
          <w:rFonts w:hint="eastAsia"/>
          <w:sz w:val="24"/>
        </w:rPr>
        <w:t>11%</w:t>
      </w:r>
      <w:r w:rsidR="00CD3884" w:rsidRPr="00C62940">
        <w:rPr>
          <w:rFonts w:hint="eastAsia"/>
          <w:sz w:val="24"/>
        </w:rPr>
        <w:t>。需修改投标清单税率。</w:t>
      </w:r>
    </w:p>
    <w:p w:rsidR="00CF2B95" w:rsidRPr="00C62940" w:rsidRDefault="00CD3884" w:rsidP="00C62940">
      <w:pPr>
        <w:spacing w:line="360" w:lineRule="auto"/>
        <w:ind w:firstLineChars="236" w:firstLine="566"/>
        <w:rPr>
          <w:rFonts w:ascii="宋体" w:hAnsi="宋体" w:cs="宋体"/>
          <w:kern w:val="0"/>
          <w:sz w:val="24"/>
        </w:rPr>
      </w:pPr>
      <w:r w:rsidRPr="00C62940">
        <w:rPr>
          <w:rFonts w:hint="eastAsia"/>
          <w:sz w:val="24"/>
        </w:rPr>
        <w:t>答：</w:t>
      </w:r>
      <w:r w:rsidRPr="00C62940">
        <w:rPr>
          <w:rFonts w:ascii="宋体" w:hAnsi="宋体" w:cs="宋体" w:hint="eastAsia"/>
          <w:kern w:val="0"/>
          <w:sz w:val="24"/>
        </w:rPr>
        <w:t>按</w:t>
      </w:r>
      <w:proofErr w:type="gramStart"/>
      <w:r w:rsidR="008A1244" w:rsidRPr="00C62940">
        <w:rPr>
          <w:rFonts w:hint="eastAsia"/>
          <w:sz w:val="24"/>
        </w:rPr>
        <w:t>营改增</w:t>
      </w:r>
      <w:proofErr w:type="gramEnd"/>
      <w:r w:rsidR="008A1244" w:rsidRPr="00C62940">
        <w:rPr>
          <w:rFonts w:hint="eastAsia"/>
          <w:sz w:val="24"/>
        </w:rPr>
        <w:t>后</w:t>
      </w:r>
      <w:r w:rsidR="008A1244" w:rsidRPr="00C62940">
        <w:rPr>
          <w:sz w:val="24"/>
        </w:rPr>
        <w:t>的</w:t>
      </w:r>
      <w:r w:rsidRPr="00C62940">
        <w:rPr>
          <w:rFonts w:ascii="宋体" w:hAnsi="宋体" w:cs="宋体" w:hint="eastAsia"/>
          <w:kern w:val="0"/>
          <w:sz w:val="24"/>
        </w:rPr>
        <w:t>计税模式报价，</w:t>
      </w:r>
      <w:r w:rsidR="008A1244" w:rsidRPr="00C62940">
        <w:rPr>
          <w:rFonts w:ascii="宋体" w:hAnsi="宋体" w:cs="宋体" w:hint="eastAsia"/>
          <w:kern w:val="0"/>
          <w:sz w:val="24"/>
        </w:rPr>
        <w:t>以本次</w:t>
      </w:r>
      <w:r w:rsidR="008A1244" w:rsidRPr="00C62940">
        <w:rPr>
          <w:rFonts w:ascii="宋体" w:hAnsi="宋体" w:cs="宋体"/>
          <w:kern w:val="0"/>
          <w:sz w:val="24"/>
        </w:rPr>
        <w:t>上传清单为准</w:t>
      </w:r>
      <w:r w:rsidRPr="00C62940">
        <w:rPr>
          <w:rFonts w:ascii="宋体" w:hAnsi="宋体" w:cs="宋体" w:hint="eastAsia"/>
          <w:kern w:val="0"/>
          <w:sz w:val="24"/>
        </w:rPr>
        <w:t>。</w:t>
      </w:r>
    </w:p>
    <w:p w:rsidR="00F20B4F" w:rsidRPr="00C62940" w:rsidRDefault="00F933AE" w:rsidP="00C62940">
      <w:pPr>
        <w:widowControl/>
        <w:spacing w:line="360" w:lineRule="auto"/>
        <w:ind w:firstLineChars="236" w:firstLine="566"/>
        <w:jc w:val="left"/>
        <w:rPr>
          <w:sz w:val="24"/>
        </w:rPr>
      </w:pPr>
      <w:r w:rsidRPr="00C62940">
        <w:rPr>
          <w:rFonts w:hint="eastAsia"/>
          <w:sz w:val="24"/>
        </w:rPr>
        <w:t>（</w:t>
      </w:r>
      <w:r w:rsidRPr="00C62940">
        <w:rPr>
          <w:sz w:val="24"/>
        </w:rPr>
        <w:t>5</w:t>
      </w:r>
      <w:r w:rsidRPr="00C62940">
        <w:rPr>
          <w:rFonts w:hint="eastAsia"/>
          <w:sz w:val="24"/>
        </w:rPr>
        <w:t>）</w:t>
      </w:r>
      <w:r w:rsidR="00F20B4F" w:rsidRPr="00C62940">
        <w:rPr>
          <w:sz w:val="24"/>
        </w:rPr>
        <w:t>招标表格暂列金</w:t>
      </w:r>
      <w:r w:rsidR="00F20B4F" w:rsidRPr="00C62940">
        <w:rPr>
          <w:sz w:val="24"/>
        </w:rPr>
        <w:t>260000</w:t>
      </w:r>
      <w:r w:rsidR="00F20B4F" w:rsidRPr="00C62940">
        <w:rPr>
          <w:sz w:val="24"/>
        </w:rPr>
        <w:t>，是否正确。</w:t>
      </w:r>
    </w:p>
    <w:p w:rsidR="00F20B4F" w:rsidRPr="00C62940" w:rsidRDefault="00F20B4F" w:rsidP="00C62940">
      <w:pPr>
        <w:widowControl/>
        <w:spacing w:line="360" w:lineRule="auto"/>
        <w:ind w:firstLineChars="236" w:firstLine="566"/>
        <w:jc w:val="left"/>
        <w:rPr>
          <w:rFonts w:ascii="宋体" w:hAnsi="宋体" w:cs="宋体"/>
          <w:kern w:val="0"/>
          <w:sz w:val="24"/>
        </w:rPr>
      </w:pPr>
      <w:r w:rsidRPr="00C62940">
        <w:rPr>
          <w:rFonts w:ascii="宋体" w:hAnsi="宋体" w:cs="宋体" w:hint="eastAsia"/>
          <w:kern w:val="0"/>
          <w:sz w:val="24"/>
        </w:rPr>
        <w:t>答：</w:t>
      </w:r>
      <w:r w:rsidR="00757CA2" w:rsidRPr="00C62940">
        <w:rPr>
          <w:rFonts w:ascii="宋体" w:hAnsi="宋体" w:cs="宋体" w:hint="eastAsia"/>
          <w:kern w:val="0"/>
          <w:sz w:val="24"/>
        </w:rPr>
        <w:t>是</w:t>
      </w:r>
      <w:r w:rsidR="00757CA2" w:rsidRPr="00C62940">
        <w:rPr>
          <w:rFonts w:ascii="宋体" w:hAnsi="宋体" w:cs="宋体"/>
          <w:kern w:val="0"/>
          <w:sz w:val="24"/>
        </w:rPr>
        <w:t>，</w:t>
      </w:r>
      <w:r w:rsidRPr="00C62940">
        <w:rPr>
          <w:rFonts w:ascii="宋体" w:hAnsi="宋体" w:cs="宋体" w:hint="eastAsia"/>
          <w:kern w:val="0"/>
          <w:sz w:val="24"/>
        </w:rPr>
        <w:t>暂列金额为26万元。</w:t>
      </w:r>
    </w:p>
    <w:p w:rsidR="00CF2B95" w:rsidRPr="00C62940" w:rsidRDefault="00F933AE" w:rsidP="00C62940">
      <w:pPr>
        <w:spacing w:line="360" w:lineRule="auto"/>
        <w:ind w:firstLineChars="236" w:firstLine="566"/>
        <w:rPr>
          <w:sz w:val="24"/>
        </w:rPr>
      </w:pPr>
      <w:r w:rsidRPr="00C62940">
        <w:rPr>
          <w:rFonts w:hint="eastAsia"/>
          <w:sz w:val="24"/>
        </w:rPr>
        <w:lastRenderedPageBreak/>
        <w:t>2</w:t>
      </w:r>
      <w:r w:rsidRPr="00C62940">
        <w:rPr>
          <w:rFonts w:hint="eastAsia"/>
          <w:sz w:val="24"/>
        </w:rPr>
        <w:t>、</w:t>
      </w:r>
      <w:r w:rsidR="00CD3884" w:rsidRPr="00C62940">
        <w:rPr>
          <w:rFonts w:hint="eastAsia"/>
          <w:sz w:val="24"/>
        </w:rPr>
        <w:t>安装部分答疑</w:t>
      </w:r>
    </w:p>
    <w:p w:rsidR="00CF2B95" w:rsidRPr="00C62940" w:rsidRDefault="00F933AE" w:rsidP="00C62940">
      <w:pPr>
        <w:spacing w:line="360" w:lineRule="auto"/>
        <w:ind w:firstLineChars="236" w:firstLine="566"/>
        <w:rPr>
          <w:sz w:val="24"/>
        </w:rPr>
      </w:pPr>
      <w:r w:rsidRPr="00C62940">
        <w:rPr>
          <w:rFonts w:hint="eastAsia"/>
          <w:sz w:val="24"/>
        </w:rPr>
        <w:t>（</w:t>
      </w:r>
      <w:r w:rsidRPr="00C62940">
        <w:rPr>
          <w:rFonts w:hint="eastAsia"/>
          <w:sz w:val="24"/>
        </w:rPr>
        <w:t>1</w:t>
      </w:r>
      <w:r w:rsidRPr="00C62940">
        <w:rPr>
          <w:rFonts w:hint="eastAsia"/>
          <w:sz w:val="24"/>
        </w:rPr>
        <w:t>）</w:t>
      </w:r>
      <w:r w:rsidR="00CD3884" w:rsidRPr="00C62940">
        <w:rPr>
          <w:rFonts w:hint="eastAsia"/>
          <w:sz w:val="24"/>
        </w:rPr>
        <w:t>洗漱台中是否包含洗涤盆及水嘴的安装，在安装清单中无，请明确。</w:t>
      </w:r>
    </w:p>
    <w:p w:rsidR="00CF2B95" w:rsidRPr="00C62940" w:rsidRDefault="00CD3884" w:rsidP="00C62940">
      <w:pPr>
        <w:spacing w:line="360" w:lineRule="auto"/>
        <w:ind w:firstLineChars="236" w:firstLine="566"/>
        <w:rPr>
          <w:rFonts w:asciiTheme="minorEastAsia" w:eastAsiaTheme="minorEastAsia" w:hAnsiTheme="minorEastAsia"/>
          <w:sz w:val="24"/>
        </w:rPr>
      </w:pPr>
      <w:r w:rsidRPr="00C62940">
        <w:rPr>
          <w:rFonts w:hint="eastAsia"/>
          <w:sz w:val="24"/>
        </w:rPr>
        <w:t xml:space="preserve"> </w:t>
      </w:r>
      <w:r w:rsidRPr="00C62940">
        <w:rPr>
          <w:rFonts w:hint="eastAsia"/>
          <w:sz w:val="24"/>
        </w:rPr>
        <w:t>答：安装图纸中未明确，现已计入装饰清单</w:t>
      </w:r>
      <w:r w:rsidR="00757CA2" w:rsidRPr="00C62940">
        <w:rPr>
          <w:rFonts w:hint="eastAsia"/>
          <w:sz w:val="24"/>
        </w:rPr>
        <w:t>第</w:t>
      </w:r>
      <w:r w:rsidR="00757CA2" w:rsidRPr="00C62940">
        <w:rPr>
          <w:sz w:val="24"/>
        </w:rPr>
        <w:t>35</w:t>
      </w:r>
      <w:r w:rsidR="00757CA2" w:rsidRPr="00C62940">
        <w:rPr>
          <w:rFonts w:hint="eastAsia"/>
          <w:sz w:val="24"/>
        </w:rPr>
        <w:t>项</w:t>
      </w:r>
      <w:r w:rsidRPr="00C62940">
        <w:rPr>
          <w:rFonts w:hint="eastAsia"/>
          <w:sz w:val="24"/>
        </w:rPr>
        <w:t>中。按整体定制柜（含柜、洗漱盆、水</w:t>
      </w:r>
      <w:r w:rsidRPr="00C62940">
        <w:rPr>
          <w:rFonts w:asciiTheme="minorEastAsia" w:eastAsiaTheme="minorEastAsia" w:hAnsiTheme="minorEastAsia" w:hint="eastAsia"/>
          <w:sz w:val="24"/>
        </w:rPr>
        <w:t>龙头等附件）考虑，由投标单位进行自主报价。</w:t>
      </w:r>
    </w:p>
    <w:p w:rsidR="00793B74" w:rsidRPr="00C62940" w:rsidRDefault="00793B74" w:rsidP="00C62940">
      <w:pPr>
        <w:spacing w:line="360" w:lineRule="auto"/>
        <w:ind w:firstLineChars="236" w:firstLine="566"/>
        <w:rPr>
          <w:rFonts w:asciiTheme="minorEastAsia" w:eastAsiaTheme="minorEastAsia" w:hAnsiTheme="minorEastAsia"/>
          <w:sz w:val="24"/>
        </w:rPr>
      </w:pPr>
    </w:p>
    <w:p w:rsidR="00757CA2" w:rsidRPr="00C62940" w:rsidRDefault="00757CA2" w:rsidP="00C62940">
      <w:pPr>
        <w:widowControl/>
        <w:shd w:val="clear" w:color="auto" w:fill="FFFFFF"/>
        <w:spacing w:line="360" w:lineRule="auto"/>
        <w:ind w:firstLineChars="236" w:firstLine="566"/>
        <w:jc w:val="left"/>
        <w:rPr>
          <w:rFonts w:asciiTheme="minorEastAsia" w:eastAsiaTheme="minorEastAsia" w:hAnsiTheme="minorEastAsia" w:cs="宋体"/>
          <w:kern w:val="0"/>
          <w:sz w:val="24"/>
        </w:rPr>
      </w:pPr>
      <w:r w:rsidRPr="00C62940">
        <w:rPr>
          <w:rFonts w:asciiTheme="minorEastAsia" w:eastAsiaTheme="minorEastAsia" w:hAnsiTheme="minorEastAsia" w:cs="宋体" w:hint="eastAsia"/>
          <w:kern w:val="0"/>
          <w:sz w:val="24"/>
        </w:rPr>
        <w:t>特此</w:t>
      </w:r>
      <w:r w:rsidR="006D0D04">
        <w:rPr>
          <w:rFonts w:asciiTheme="minorEastAsia" w:eastAsiaTheme="minorEastAsia" w:hAnsiTheme="minorEastAsia" w:cs="宋体" w:hint="eastAsia"/>
          <w:kern w:val="0"/>
          <w:sz w:val="24"/>
        </w:rPr>
        <w:t>公告。</w:t>
      </w:r>
    </w:p>
    <w:p w:rsidR="00F933AE" w:rsidRPr="00C62940" w:rsidRDefault="00F933AE" w:rsidP="00C62940">
      <w:pPr>
        <w:widowControl/>
        <w:shd w:val="clear" w:color="auto" w:fill="FFFFFF"/>
        <w:spacing w:line="360" w:lineRule="auto"/>
        <w:ind w:firstLineChars="236" w:firstLine="566"/>
        <w:jc w:val="right"/>
        <w:rPr>
          <w:rFonts w:asciiTheme="minorEastAsia" w:eastAsiaTheme="minorEastAsia" w:hAnsiTheme="minorEastAsia" w:cs="宋体"/>
          <w:kern w:val="0"/>
          <w:sz w:val="24"/>
        </w:rPr>
      </w:pPr>
    </w:p>
    <w:p w:rsidR="00757CA2" w:rsidRPr="00C62940" w:rsidRDefault="00757CA2" w:rsidP="006D0D04">
      <w:pPr>
        <w:widowControl/>
        <w:shd w:val="clear" w:color="auto" w:fill="FFFFFF"/>
        <w:spacing w:line="360" w:lineRule="auto"/>
        <w:ind w:right="480" w:firstLineChars="1685" w:firstLine="4044"/>
        <w:rPr>
          <w:rFonts w:asciiTheme="minorEastAsia" w:eastAsiaTheme="minorEastAsia" w:hAnsiTheme="minorEastAsia" w:cs="宋体"/>
          <w:kern w:val="0"/>
          <w:sz w:val="24"/>
        </w:rPr>
      </w:pPr>
      <w:r w:rsidRPr="00C62940">
        <w:rPr>
          <w:rFonts w:asciiTheme="minorEastAsia" w:eastAsiaTheme="minorEastAsia" w:hAnsiTheme="minorEastAsia" w:cs="宋体" w:hint="eastAsia"/>
          <w:kern w:val="0"/>
          <w:sz w:val="24"/>
        </w:rPr>
        <w:t>江南大学</w:t>
      </w:r>
      <w:r w:rsidR="006D0D04">
        <w:rPr>
          <w:rFonts w:asciiTheme="minorEastAsia" w:eastAsiaTheme="minorEastAsia" w:hAnsiTheme="minorEastAsia" w:cs="宋体" w:hint="eastAsia"/>
          <w:kern w:val="0"/>
          <w:sz w:val="24"/>
        </w:rPr>
        <w:t>招投标管理办公室</w:t>
      </w:r>
    </w:p>
    <w:p w:rsidR="00757CA2" w:rsidRPr="00C62940" w:rsidRDefault="00757CA2" w:rsidP="006D0D04">
      <w:pPr>
        <w:widowControl/>
        <w:shd w:val="clear" w:color="auto" w:fill="FFFFFF"/>
        <w:spacing w:line="360" w:lineRule="auto"/>
        <w:ind w:right="480" w:firstLineChars="1935" w:firstLine="4644"/>
        <w:rPr>
          <w:rFonts w:asciiTheme="minorEastAsia" w:eastAsiaTheme="minorEastAsia" w:hAnsiTheme="minorEastAsia" w:cs="宋体"/>
          <w:kern w:val="0"/>
          <w:sz w:val="24"/>
        </w:rPr>
      </w:pPr>
      <w:r w:rsidRPr="00C62940">
        <w:rPr>
          <w:rFonts w:asciiTheme="minorEastAsia" w:eastAsiaTheme="minorEastAsia" w:hAnsiTheme="minorEastAsia" w:cs="宋体"/>
          <w:kern w:val="0"/>
          <w:sz w:val="24"/>
        </w:rPr>
        <w:t>2016</w:t>
      </w:r>
      <w:r w:rsidRPr="00C62940">
        <w:rPr>
          <w:rFonts w:asciiTheme="minorEastAsia" w:eastAsiaTheme="minorEastAsia" w:hAnsiTheme="minorEastAsia" w:cs="宋体" w:hint="eastAsia"/>
          <w:kern w:val="0"/>
          <w:sz w:val="24"/>
        </w:rPr>
        <w:t>年5月</w:t>
      </w:r>
      <w:r w:rsidRPr="00C62940">
        <w:rPr>
          <w:rFonts w:asciiTheme="minorEastAsia" w:eastAsiaTheme="minorEastAsia" w:hAnsiTheme="minorEastAsia" w:cs="宋体"/>
          <w:kern w:val="0"/>
          <w:sz w:val="24"/>
        </w:rPr>
        <w:t>2</w:t>
      </w:r>
      <w:r w:rsidR="00972ACD" w:rsidRPr="00C62940">
        <w:rPr>
          <w:rFonts w:asciiTheme="minorEastAsia" w:eastAsiaTheme="minorEastAsia" w:hAnsiTheme="minorEastAsia" w:cs="宋体"/>
          <w:kern w:val="0"/>
          <w:sz w:val="24"/>
        </w:rPr>
        <w:t>3</w:t>
      </w:r>
      <w:r w:rsidRPr="00C62940">
        <w:rPr>
          <w:rFonts w:asciiTheme="minorEastAsia" w:eastAsiaTheme="minorEastAsia" w:hAnsiTheme="minorEastAsia" w:cs="宋体" w:hint="eastAsia"/>
          <w:kern w:val="0"/>
          <w:sz w:val="24"/>
        </w:rPr>
        <w:t>日</w:t>
      </w:r>
    </w:p>
    <w:p w:rsidR="00CF2B95" w:rsidRPr="00C62940" w:rsidRDefault="00CD3884" w:rsidP="00C62940">
      <w:pPr>
        <w:spacing w:line="360" w:lineRule="auto"/>
        <w:ind w:firstLineChars="236" w:firstLine="566"/>
        <w:rPr>
          <w:sz w:val="24"/>
        </w:rPr>
      </w:pPr>
      <w:r w:rsidRPr="00C62940">
        <w:rPr>
          <w:rFonts w:hint="eastAsia"/>
          <w:sz w:val="24"/>
        </w:rPr>
        <w:t xml:space="preserve">                                                     </w:t>
      </w:r>
    </w:p>
    <w:sectPr w:rsidR="00CF2B95" w:rsidRPr="00C62940" w:rsidSect="00C62940">
      <w:pgSz w:w="11906" w:h="16838"/>
      <w:pgMar w:top="1440" w:right="1559"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136" w:rsidRDefault="00D36136" w:rsidP="00793B74">
      <w:r>
        <w:separator/>
      </w:r>
    </w:p>
  </w:endnote>
  <w:endnote w:type="continuationSeparator" w:id="0">
    <w:p w:rsidR="00D36136" w:rsidRDefault="00D36136" w:rsidP="0079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136" w:rsidRDefault="00D36136" w:rsidP="00793B74">
      <w:r>
        <w:separator/>
      </w:r>
    </w:p>
  </w:footnote>
  <w:footnote w:type="continuationSeparator" w:id="0">
    <w:p w:rsidR="00D36136" w:rsidRDefault="00D36136" w:rsidP="00793B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D4EFA"/>
    <w:multiLevelType w:val="singleLevel"/>
    <w:tmpl w:val="573D4EFA"/>
    <w:lvl w:ilvl="0">
      <w:start w:val="1"/>
      <w:numFmt w:val="chineseCounting"/>
      <w:suff w:val="nothing"/>
      <w:lvlText w:val="%1、"/>
      <w:lvlJc w:val="left"/>
    </w:lvl>
  </w:abstractNum>
  <w:abstractNum w:abstractNumId="1">
    <w:nsid w:val="573D4F67"/>
    <w:multiLevelType w:val="singleLevel"/>
    <w:tmpl w:val="573D4F67"/>
    <w:lvl w:ilvl="0">
      <w:start w:val="1"/>
      <w:numFmt w:val="decimal"/>
      <w:suff w:val="nothing"/>
      <w:lvlText w:val="%1、"/>
      <w:lvlJc w:val="left"/>
    </w:lvl>
  </w:abstractNum>
  <w:abstractNum w:abstractNumId="2">
    <w:nsid w:val="573D507F"/>
    <w:multiLevelType w:val="singleLevel"/>
    <w:tmpl w:val="573D507F"/>
    <w:lvl w:ilvl="0">
      <w:start w:val="4"/>
      <w:numFmt w:val="decimal"/>
      <w:suff w:val="nothing"/>
      <w:lvlText w:val="%1、"/>
      <w:lvlJc w:val="left"/>
    </w:lvl>
  </w:abstractNum>
  <w:abstractNum w:abstractNumId="3">
    <w:nsid w:val="573D53DD"/>
    <w:multiLevelType w:val="singleLevel"/>
    <w:tmpl w:val="573D53DD"/>
    <w:lvl w:ilvl="0">
      <w:start w:val="1"/>
      <w:numFmt w:val="decimal"/>
      <w:suff w:val="nothing"/>
      <w:lvlText w:val="%1、"/>
      <w:lvlJc w:val="left"/>
    </w:lvl>
  </w:abstractNum>
  <w:abstractNum w:abstractNumId="4">
    <w:nsid w:val="573DD133"/>
    <w:multiLevelType w:val="singleLevel"/>
    <w:tmpl w:val="573DD133"/>
    <w:lvl w:ilvl="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2F73A9"/>
    <w:rsid w:val="0004277C"/>
    <w:rsid w:val="00050725"/>
    <w:rsid w:val="000A01E9"/>
    <w:rsid w:val="000C5838"/>
    <w:rsid w:val="001A1F36"/>
    <w:rsid w:val="001E0EF9"/>
    <w:rsid w:val="002749C7"/>
    <w:rsid w:val="003C4B59"/>
    <w:rsid w:val="006D0D04"/>
    <w:rsid w:val="00757CA2"/>
    <w:rsid w:val="00761342"/>
    <w:rsid w:val="00793B74"/>
    <w:rsid w:val="008A1244"/>
    <w:rsid w:val="008A3B42"/>
    <w:rsid w:val="008B583F"/>
    <w:rsid w:val="009403F7"/>
    <w:rsid w:val="00972ACD"/>
    <w:rsid w:val="009B18CA"/>
    <w:rsid w:val="00C62940"/>
    <w:rsid w:val="00CD3884"/>
    <w:rsid w:val="00CE0B1D"/>
    <w:rsid w:val="00CF2B95"/>
    <w:rsid w:val="00D36136"/>
    <w:rsid w:val="00E2246E"/>
    <w:rsid w:val="00E250DC"/>
    <w:rsid w:val="00E437D2"/>
    <w:rsid w:val="00F20B4F"/>
    <w:rsid w:val="00F933AE"/>
    <w:rsid w:val="122B5B76"/>
    <w:rsid w:val="168A398A"/>
    <w:rsid w:val="17B82D77"/>
    <w:rsid w:val="18E21A77"/>
    <w:rsid w:val="1C1F3F30"/>
    <w:rsid w:val="1E20277C"/>
    <w:rsid w:val="51E83486"/>
    <w:rsid w:val="5E8D6307"/>
    <w:rsid w:val="5F1D719C"/>
    <w:rsid w:val="63BA5713"/>
    <w:rsid w:val="6A216744"/>
    <w:rsid w:val="7C8937F6"/>
    <w:rsid w:val="7E2F7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33AE"/>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 w:type="paragraph" w:styleId="a5">
    <w:name w:val="Balloon Text"/>
    <w:basedOn w:val="a"/>
    <w:link w:val="Char1"/>
    <w:rsid w:val="00F20B4F"/>
    <w:rPr>
      <w:sz w:val="18"/>
      <w:szCs w:val="18"/>
    </w:rPr>
  </w:style>
  <w:style w:type="character" w:customStyle="1" w:styleId="Char1">
    <w:name w:val="批注框文本 Char"/>
    <w:basedOn w:val="a0"/>
    <w:link w:val="a5"/>
    <w:rsid w:val="00F20B4F"/>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933AE"/>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kern w:val="2"/>
      <w:sz w:val="18"/>
      <w:szCs w:val="18"/>
    </w:rPr>
  </w:style>
  <w:style w:type="character" w:customStyle="1" w:styleId="Char">
    <w:name w:val="页脚 Char"/>
    <w:basedOn w:val="a0"/>
    <w:link w:val="a3"/>
    <w:rPr>
      <w:kern w:val="2"/>
      <w:sz w:val="18"/>
      <w:szCs w:val="18"/>
    </w:rPr>
  </w:style>
  <w:style w:type="paragraph" w:styleId="a5">
    <w:name w:val="Balloon Text"/>
    <w:basedOn w:val="a"/>
    <w:link w:val="Char1"/>
    <w:rsid w:val="00F20B4F"/>
    <w:rPr>
      <w:sz w:val="18"/>
      <w:szCs w:val="18"/>
    </w:rPr>
  </w:style>
  <w:style w:type="character" w:customStyle="1" w:styleId="Char1">
    <w:name w:val="批注框文本 Char"/>
    <w:basedOn w:val="a0"/>
    <w:link w:val="a5"/>
    <w:rsid w:val="00F20B4F"/>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137</Words>
  <Characters>784</Characters>
  <Application>Microsoft Office Word</Application>
  <DocSecurity>0</DocSecurity>
  <Lines>6</Lines>
  <Paragraphs>1</Paragraphs>
  <ScaleCrop>false</ScaleCrop>
  <Company>Microsoft</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关于设计学院专业教学实践平台修缮改造工程的答疑</dc:title>
  <dc:creator>13</dc:creator>
  <cp:lastModifiedBy>Administrator</cp:lastModifiedBy>
  <cp:revision>8</cp:revision>
  <cp:lastPrinted>2016-05-23T07:10:00Z</cp:lastPrinted>
  <dcterms:created xsi:type="dcterms:W3CDTF">2016-05-23T07:23:00Z</dcterms:created>
  <dcterms:modified xsi:type="dcterms:W3CDTF">2016-05-23T07:35:00Z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